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F42105" w14:textId="41BFB9D4" w:rsidR="00F62DD2" w:rsidRPr="005E7EBD" w:rsidRDefault="001F349B" w:rsidP="005E7EB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E7EBD">
        <w:rPr>
          <w:rFonts w:ascii="Times New Roman" w:hAnsi="Times New Roman" w:cs="Times New Roman"/>
          <w:sz w:val="24"/>
          <w:szCs w:val="24"/>
        </w:rPr>
        <w:t>Учитель-</w:t>
      </w:r>
      <w:proofErr w:type="spellStart"/>
      <w:r w:rsidRPr="005E7EBD">
        <w:rPr>
          <w:rFonts w:ascii="Times New Roman" w:hAnsi="Times New Roman" w:cs="Times New Roman"/>
          <w:sz w:val="24"/>
          <w:szCs w:val="24"/>
        </w:rPr>
        <w:t>Задесенцева</w:t>
      </w:r>
      <w:proofErr w:type="spellEnd"/>
      <w:r w:rsidRPr="005E7EBD">
        <w:rPr>
          <w:rFonts w:ascii="Times New Roman" w:hAnsi="Times New Roman" w:cs="Times New Roman"/>
          <w:sz w:val="24"/>
          <w:szCs w:val="24"/>
        </w:rPr>
        <w:t xml:space="preserve"> С.П.</w:t>
      </w:r>
    </w:p>
    <w:p w14:paraId="7348DE1E" w14:textId="5BBF9C24" w:rsidR="001F349B" w:rsidRPr="005E7EBD" w:rsidRDefault="001F349B" w:rsidP="005E7EB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E7EBD">
        <w:rPr>
          <w:rFonts w:ascii="Times New Roman" w:hAnsi="Times New Roman" w:cs="Times New Roman"/>
          <w:b/>
          <w:bCs/>
          <w:sz w:val="24"/>
          <w:szCs w:val="24"/>
        </w:rPr>
        <w:t>Урок геометрии «Применение теоремы Пифагора»</w:t>
      </w:r>
    </w:p>
    <w:p w14:paraId="60D5F21C" w14:textId="0F0FBCFC" w:rsidR="001F349B" w:rsidRPr="005E7EBD" w:rsidRDefault="001F349B" w:rsidP="005E7EBD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E7EBD">
        <w:rPr>
          <w:rFonts w:ascii="Times New Roman" w:hAnsi="Times New Roman" w:cs="Times New Roman"/>
          <w:sz w:val="24"/>
          <w:szCs w:val="24"/>
        </w:rPr>
        <w:t>8 класс</w:t>
      </w:r>
    </w:p>
    <w:p w14:paraId="69FB5129" w14:textId="77777777" w:rsidR="001F349B" w:rsidRPr="005E7EBD" w:rsidRDefault="001F349B" w:rsidP="005E7EBD">
      <w:pPr>
        <w:widowControl w:val="0"/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E7EBD">
        <w:rPr>
          <w:rFonts w:ascii="Times New Roman" w:hAnsi="Times New Roman" w:cs="Times New Roman"/>
          <w:b/>
          <w:bCs/>
          <w:sz w:val="24"/>
          <w:szCs w:val="24"/>
        </w:rPr>
        <w:t xml:space="preserve">Тип урока: </w:t>
      </w:r>
      <w:r w:rsidRPr="005E7EBD">
        <w:rPr>
          <w:rFonts w:ascii="Times New Roman" w:hAnsi="Times New Roman" w:cs="Times New Roman"/>
          <w:sz w:val="24"/>
          <w:szCs w:val="24"/>
        </w:rPr>
        <w:t>урок обобщения и закрепления полученных знаний.</w:t>
      </w:r>
    </w:p>
    <w:p w14:paraId="76A2F1C5" w14:textId="128E9C8B" w:rsidR="001F349B" w:rsidRPr="005E7EBD" w:rsidRDefault="001F349B" w:rsidP="005E7EBD">
      <w:pPr>
        <w:widowControl w:val="0"/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E7EBD">
        <w:rPr>
          <w:rFonts w:ascii="Times New Roman" w:hAnsi="Times New Roman" w:cs="Times New Roman"/>
          <w:b/>
          <w:bCs/>
          <w:sz w:val="24"/>
          <w:szCs w:val="24"/>
        </w:rPr>
        <w:t xml:space="preserve">Цель урока: </w:t>
      </w:r>
      <w:r w:rsidRPr="005E7EBD">
        <w:rPr>
          <w:rFonts w:ascii="Times New Roman" w:hAnsi="Times New Roman" w:cs="Times New Roman"/>
          <w:bCs/>
          <w:sz w:val="24"/>
          <w:szCs w:val="24"/>
        </w:rPr>
        <w:t xml:space="preserve">совершенствовать умение применять Теорему Пифагора при решении прикладных задач; </w:t>
      </w:r>
      <w:r w:rsidRPr="005E7EBD">
        <w:rPr>
          <w:rFonts w:ascii="Times New Roman" w:hAnsi="Times New Roman" w:cs="Times New Roman"/>
          <w:sz w:val="24"/>
          <w:szCs w:val="24"/>
        </w:rPr>
        <w:t xml:space="preserve">показать </w:t>
      </w:r>
      <w:r w:rsidR="005E7EBD" w:rsidRPr="005E7EBD">
        <w:rPr>
          <w:rFonts w:ascii="Times New Roman" w:hAnsi="Times New Roman" w:cs="Times New Roman"/>
          <w:sz w:val="24"/>
          <w:szCs w:val="24"/>
        </w:rPr>
        <w:t>обучающимся на</w:t>
      </w:r>
      <w:r w:rsidRPr="005E7EBD">
        <w:rPr>
          <w:rFonts w:ascii="Times New Roman" w:hAnsi="Times New Roman" w:cs="Times New Roman"/>
          <w:sz w:val="24"/>
          <w:szCs w:val="24"/>
        </w:rPr>
        <w:t xml:space="preserve"> примерах ее практическое </w:t>
      </w:r>
      <w:r w:rsidR="005E7EBD" w:rsidRPr="005E7EBD">
        <w:rPr>
          <w:rFonts w:ascii="Times New Roman" w:hAnsi="Times New Roman" w:cs="Times New Roman"/>
          <w:sz w:val="24"/>
          <w:szCs w:val="24"/>
        </w:rPr>
        <w:t>применение в</w:t>
      </w:r>
      <w:r w:rsidRPr="005E7EBD">
        <w:rPr>
          <w:rFonts w:ascii="Times New Roman" w:hAnsi="Times New Roman" w:cs="Times New Roman"/>
          <w:sz w:val="24"/>
          <w:szCs w:val="24"/>
        </w:rPr>
        <w:t xml:space="preserve"> повседневной жизни.</w:t>
      </w:r>
      <w:r w:rsidRPr="005E7EB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14:paraId="642216F6" w14:textId="77777777" w:rsidR="001F349B" w:rsidRPr="005E7EBD" w:rsidRDefault="001F349B" w:rsidP="005E7EBD">
      <w:pPr>
        <w:widowControl w:val="0"/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E7EBD">
        <w:rPr>
          <w:rFonts w:ascii="Times New Roman" w:hAnsi="Times New Roman" w:cs="Times New Roman"/>
          <w:b/>
          <w:bCs/>
          <w:sz w:val="24"/>
          <w:szCs w:val="24"/>
        </w:rPr>
        <w:t xml:space="preserve">Задачи: </w:t>
      </w:r>
    </w:p>
    <w:p w14:paraId="0AD7DA13" w14:textId="77172165" w:rsidR="001F349B" w:rsidRPr="005E7EBD" w:rsidRDefault="001F349B" w:rsidP="005E7EBD">
      <w:pPr>
        <w:pStyle w:val="a3"/>
        <w:spacing w:before="0" w:beforeAutospacing="0" w:after="0" w:afterAutospacing="0" w:line="276" w:lineRule="auto"/>
        <w:rPr>
          <w:rFonts w:eastAsia="Times New Roman"/>
          <w:color w:val="000000"/>
        </w:rPr>
      </w:pPr>
      <w:r w:rsidRPr="005E7EBD">
        <w:rPr>
          <w:b/>
          <w:bCs/>
          <w:i/>
          <w:iCs/>
        </w:rPr>
        <w:t xml:space="preserve">    Образовательная: </w:t>
      </w:r>
      <w:r w:rsidRPr="005E7EBD">
        <w:rPr>
          <w:rFonts w:eastAsia="Times New Roman"/>
          <w:color w:val="000000"/>
        </w:rPr>
        <w:t xml:space="preserve">закрепить формулировку Теоремы </w:t>
      </w:r>
      <w:r w:rsidR="005E7EBD" w:rsidRPr="005E7EBD">
        <w:rPr>
          <w:rFonts w:eastAsia="Times New Roman"/>
          <w:color w:val="000000"/>
        </w:rPr>
        <w:t>Пифагора, выработать</w:t>
      </w:r>
      <w:r w:rsidRPr="005E7EBD">
        <w:rPr>
          <w:rFonts w:eastAsia="Times New Roman"/>
          <w:color w:val="000000"/>
        </w:rPr>
        <w:t xml:space="preserve"> умение применять теорему для решения </w:t>
      </w:r>
      <w:r w:rsidR="005E7EBD" w:rsidRPr="005E7EBD">
        <w:rPr>
          <w:rFonts w:eastAsia="Times New Roman"/>
          <w:color w:val="000000"/>
        </w:rPr>
        <w:t>задач, закрепить</w:t>
      </w:r>
      <w:r w:rsidRPr="005E7EBD">
        <w:rPr>
          <w:rFonts w:eastAsia="Times New Roman"/>
          <w:color w:val="000000"/>
        </w:rPr>
        <w:t xml:space="preserve"> знания при решении практических задач;</w:t>
      </w:r>
    </w:p>
    <w:p w14:paraId="15D5C44D" w14:textId="7F2111E2" w:rsidR="001F349B" w:rsidRPr="005E7EBD" w:rsidRDefault="001F349B" w:rsidP="005E7EBD">
      <w:pPr>
        <w:widowControl w:val="0"/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E7EB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Развивающая: </w:t>
      </w:r>
      <w:r w:rsidRPr="005E7EBD">
        <w:rPr>
          <w:rFonts w:ascii="Times New Roman" w:hAnsi="Times New Roman" w:cs="Times New Roman"/>
          <w:sz w:val="24"/>
          <w:szCs w:val="24"/>
        </w:rPr>
        <w:t xml:space="preserve">развивать математическое мышление и логическую речь </w:t>
      </w:r>
      <w:r w:rsidR="005E7EBD" w:rsidRPr="005E7EBD">
        <w:rPr>
          <w:rFonts w:ascii="Times New Roman" w:hAnsi="Times New Roman" w:cs="Times New Roman"/>
          <w:sz w:val="24"/>
          <w:szCs w:val="24"/>
        </w:rPr>
        <w:t>учащихся; мотивацию к</w:t>
      </w:r>
      <w:r w:rsidRPr="005E7EBD">
        <w:rPr>
          <w:rFonts w:ascii="Times New Roman" w:hAnsi="Times New Roman" w:cs="Times New Roman"/>
          <w:sz w:val="24"/>
          <w:szCs w:val="24"/>
        </w:rPr>
        <w:t xml:space="preserve"> познанию социокультурной среды;</w:t>
      </w:r>
    </w:p>
    <w:p w14:paraId="44D876B2" w14:textId="2A39DC97" w:rsidR="001F349B" w:rsidRPr="005E7EBD" w:rsidRDefault="001F349B" w:rsidP="005E7EBD">
      <w:pPr>
        <w:pStyle w:val="a3"/>
        <w:spacing w:before="0" w:beforeAutospacing="0" w:after="0" w:afterAutospacing="0" w:line="276" w:lineRule="auto"/>
        <w:rPr>
          <w:rFonts w:eastAsia="Times New Roman"/>
          <w:color w:val="000000"/>
        </w:rPr>
      </w:pPr>
      <w:r w:rsidRPr="005E7EBD">
        <w:rPr>
          <w:b/>
          <w:bCs/>
          <w:i/>
          <w:iCs/>
        </w:rPr>
        <w:t xml:space="preserve">    Воспитательная: </w:t>
      </w:r>
      <w:r w:rsidRPr="005E7EBD">
        <w:t xml:space="preserve">формировать навыки </w:t>
      </w:r>
      <w:r w:rsidR="005E7EBD" w:rsidRPr="005E7EBD">
        <w:t>самоконтроля; воспитывать чувство</w:t>
      </w:r>
      <w:r w:rsidRPr="005E7EBD">
        <w:t xml:space="preserve"> ответственности за качество и результата выполняемой </w:t>
      </w:r>
      <w:r w:rsidR="005E7EBD" w:rsidRPr="005E7EBD">
        <w:t>работы; воспитывать</w:t>
      </w:r>
      <w:r w:rsidRPr="005E7EBD">
        <w:rPr>
          <w:rFonts w:eastAsia="Times New Roman"/>
          <w:color w:val="000000"/>
        </w:rPr>
        <w:t xml:space="preserve"> познавательную </w:t>
      </w:r>
      <w:r w:rsidR="005E7EBD" w:rsidRPr="005E7EBD">
        <w:rPr>
          <w:rFonts w:eastAsia="Times New Roman"/>
          <w:color w:val="000000"/>
        </w:rPr>
        <w:t>активность; повышать</w:t>
      </w:r>
      <w:r w:rsidRPr="005E7EBD">
        <w:rPr>
          <w:rFonts w:eastAsia="Times New Roman"/>
          <w:color w:val="000000"/>
        </w:rPr>
        <w:t xml:space="preserve"> интерес к изучению математики.</w:t>
      </w:r>
    </w:p>
    <w:p w14:paraId="3F4E5166" w14:textId="77777777" w:rsidR="001F349B" w:rsidRPr="005E7EBD" w:rsidRDefault="001F349B" w:rsidP="005E7EBD">
      <w:pPr>
        <w:widowControl w:val="0"/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5E7EBD">
        <w:rPr>
          <w:rFonts w:ascii="Times New Roman" w:hAnsi="Times New Roman" w:cs="Times New Roman"/>
          <w:b/>
          <w:bCs/>
          <w:sz w:val="24"/>
          <w:szCs w:val="24"/>
        </w:rPr>
        <w:t xml:space="preserve">Методы обучения: </w:t>
      </w:r>
      <w:r w:rsidRPr="005E7EBD">
        <w:rPr>
          <w:rFonts w:ascii="Times New Roman" w:hAnsi="Times New Roman" w:cs="Times New Roman"/>
          <w:bCs/>
          <w:sz w:val="24"/>
          <w:szCs w:val="24"/>
        </w:rPr>
        <w:t>словесный,</w:t>
      </w:r>
      <w:r w:rsidRPr="005E7EB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E7EBD">
        <w:rPr>
          <w:rFonts w:ascii="Times New Roman" w:hAnsi="Times New Roman" w:cs="Times New Roman"/>
          <w:sz w:val="24"/>
          <w:szCs w:val="24"/>
        </w:rPr>
        <w:t>наглядный, проблемно – поисковый, репродуктивный.</w:t>
      </w:r>
    </w:p>
    <w:p w14:paraId="3A957B84" w14:textId="77777777" w:rsidR="001F349B" w:rsidRPr="005E7EBD" w:rsidRDefault="001F349B" w:rsidP="005E7EBD">
      <w:pPr>
        <w:widowControl w:val="0"/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E7EBD">
        <w:rPr>
          <w:rFonts w:ascii="Times New Roman" w:hAnsi="Times New Roman" w:cs="Times New Roman"/>
          <w:b/>
          <w:bCs/>
          <w:sz w:val="24"/>
          <w:szCs w:val="24"/>
        </w:rPr>
        <w:t xml:space="preserve">Используемые формы организации познавательной деятельности учащихся: </w:t>
      </w:r>
      <w:r w:rsidRPr="005E7EBD">
        <w:rPr>
          <w:rFonts w:ascii="Times New Roman" w:hAnsi="Times New Roman" w:cs="Times New Roman"/>
          <w:sz w:val="24"/>
          <w:szCs w:val="24"/>
        </w:rPr>
        <w:t>коллективная, индивидуальная, групповая работа.</w:t>
      </w:r>
    </w:p>
    <w:p w14:paraId="2828422C" w14:textId="77777777" w:rsidR="001F349B" w:rsidRPr="005E7EBD" w:rsidRDefault="001F349B" w:rsidP="005E7EBD">
      <w:pPr>
        <w:widowControl w:val="0"/>
        <w:autoSpaceDE w:val="0"/>
        <w:autoSpaceDN w:val="0"/>
        <w:adjustRightInd w:val="0"/>
        <w:spacing w:after="0" w:line="276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E7EBD">
        <w:rPr>
          <w:rFonts w:ascii="Times New Roman" w:hAnsi="Times New Roman" w:cs="Times New Roman"/>
          <w:b/>
          <w:bCs/>
          <w:sz w:val="24"/>
          <w:szCs w:val="24"/>
        </w:rPr>
        <w:t>ХОД УРОКА</w:t>
      </w:r>
    </w:p>
    <w:p w14:paraId="2B7F52F3" w14:textId="258369CC" w:rsidR="001F349B" w:rsidRPr="005E7EBD" w:rsidRDefault="001F349B" w:rsidP="005E7EBD">
      <w:pPr>
        <w:pStyle w:val="a4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5E7EBD">
        <w:rPr>
          <w:rFonts w:ascii="Times New Roman" w:hAnsi="Times New Roman"/>
          <w:b/>
          <w:bCs/>
          <w:sz w:val="24"/>
          <w:szCs w:val="24"/>
        </w:rPr>
        <w:t xml:space="preserve">Организационный момент. </w:t>
      </w:r>
    </w:p>
    <w:p w14:paraId="494ED5A6" w14:textId="727CEAF2" w:rsidR="00E55498" w:rsidRPr="005E7EBD" w:rsidRDefault="00E55498" w:rsidP="005E7EBD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EBD">
        <w:rPr>
          <w:rFonts w:ascii="Times New Roman" w:hAnsi="Times New Roman" w:cs="Times New Roman"/>
          <w:sz w:val="24"/>
          <w:szCs w:val="24"/>
        </w:rPr>
        <w:t xml:space="preserve">- Здравствуйте, ребята! </w:t>
      </w:r>
    </w:p>
    <w:p w14:paraId="3D289A10" w14:textId="77777777" w:rsidR="005E7EBD" w:rsidRDefault="00E55498" w:rsidP="005E7EBD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EBD">
        <w:rPr>
          <w:rFonts w:ascii="Times New Roman" w:hAnsi="Times New Roman" w:cs="Times New Roman"/>
          <w:sz w:val="24"/>
          <w:szCs w:val="24"/>
        </w:rPr>
        <w:t>- На прошлых уроках мы с вами познакомились с одной из главных теорем геометрии. Какой? (теоремой Пифагора)</w:t>
      </w:r>
    </w:p>
    <w:p w14:paraId="3EB16A4E" w14:textId="08D06112" w:rsidR="00E55498" w:rsidRPr="005E7EBD" w:rsidRDefault="00E55498" w:rsidP="005E7EBD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EBD">
        <w:rPr>
          <w:rFonts w:ascii="Times New Roman" w:hAnsi="Times New Roman" w:cs="Times New Roman"/>
          <w:sz w:val="24"/>
          <w:szCs w:val="24"/>
        </w:rPr>
        <w:t xml:space="preserve"> Сегодня мы продолжим изучать данную теорему. (слайд 1)</w:t>
      </w:r>
    </w:p>
    <w:p w14:paraId="3747F865" w14:textId="0D0E2FF6" w:rsidR="00E55498" w:rsidRPr="005E7EBD" w:rsidRDefault="00E55498" w:rsidP="005E7EBD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EBD">
        <w:rPr>
          <w:rFonts w:ascii="Times New Roman" w:hAnsi="Times New Roman" w:cs="Times New Roman"/>
          <w:sz w:val="24"/>
          <w:szCs w:val="24"/>
        </w:rPr>
        <w:t>- Откройте тетради, запишите число и тему урока. Какие цели мы поставим сегодня на уроке?</w:t>
      </w:r>
    </w:p>
    <w:p w14:paraId="5F110E29" w14:textId="563DAAC6" w:rsidR="00E55498" w:rsidRPr="005E7EBD" w:rsidRDefault="00E55498" w:rsidP="005E7EBD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7EBD">
        <w:rPr>
          <w:rFonts w:ascii="Times New Roman" w:hAnsi="Times New Roman" w:cs="Times New Roman"/>
          <w:sz w:val="24"/>
          <w:szCs w:val="24"/>
        </w:rPr>
        <w:t xml:space="preserve">- Начать наше занятие мне хотелось бы </w:t>
      </w:r>
      <w:r w:rsidR="00075A9B" w:rsidRPr="005E7EBD">
        <w:rPr>
          <w:rFonts w:ascii="Times New Roman" w:hAnsi="Times New Roman" w:cs="Times New Roman"/>
          <w:sz w:val="24"/>
          <w:szCs w:val="24"/>
        </w:rPr>
        <w:t>словами Иоганна</w:t>
      </w:r>
      <w:r w:rsidRPr="005E7EBD">
        <w:rPr>
          <w:rFonts w:ascii="Times New Roman" w:hAnsi="Times New Roman" w:cs="Times New Roman"/>
          <w:sz w:val="24"/>
          <w:szCs w:val="24"/>
        </w:rPr>
        <w:t xml:space="preserve"> Кеплера: «Геометрия </w:t>
      </w:r>
      <w:r w:rsidR="00075A9B" w:rsidRPr="005E7EBD">
        <w:rPr>
          <w:rFonts w:ascii="Times New Roman" w:hAnsi="Times New Roman" w:cs="Times New Roman"/>
          <w:sz w:val="24"/>
          <w:szCs w:val="24"/>
        </w:rPr>
        <w:t>владеет двумя</w:t>
      </w:r>
      <w:r w:rsidRPr="005E7EBD">
        <w:rPr>
          <w:rFonts w:ascii="Times New Roman" w:hAnsi="Times New Roman" w:cs="Times New Roman"/>
          <w:sz w:val="24"/>
          <w:szCs w:val="24"/>
        </w:rPr>
        <w:t xml:space="preserve"> сокровищами: одно из них – это теорема Пифагора». (слайд 2)</w:t>
      </w:r>
    </w:p>
    <w:p w14:paraId="3E9B898F" w14:textId="120444C6" w:rsidR="00075A9B" w:rsidRPr="005E7EBD" w:rsidRDefault="00075A9B" w:rsidP="005E7EBD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5E7EBD">
        <w:rPr>
          <w:rFonts w:ascii="Times New Roman" w:hAnsi="Times New Roman" w:cs="Times New Roman"/>
          <w:sz w:val="24"/>
          <w:szCs w:val="24"/>
        </w:rPr>
        <w:t xml:space="preserve">Работать сегодня вы будете в группах. </w:t>
      </w:r>
      <w:r w:rsidR="001F349B" w:rsidRPr="005E7EBD">
        <w:rPr>
          <w:rFonts w:ascii="Times New Roman" w:hAnsi="Times New Roman" w:cs="Times New Roman"/>
          <w:sz w:val="24"/>
          <w:szCs w:val="24"/>
        </w:rPr>
        <w:t>На столах у вас лежит "</w:t>
      </w:r>
      <w:r w:rsidR="0020375E" w:rsidRPr="005E7EBD">
        <w:rPr>
          <w:rFonts w:ascii="Times New Roman" w:hAnsi="Times New Roman" w:cs="Times New Roman"/>
          <w:sz w:val="24"/>
          <w:szCs w:val="24"/>
        </w:rPr>
        <w:t>Оценочный лист</w:t>
      </w:r>
      <w:r w:rsidR="001F349B" w:rsidRPr="005E7EBD">
        <w:rPr>
          <w:rFonts w:ascii="Times New Roman" w:hAnsi="Times New Roman" w:cs="Times New Roman"/>
          <w:sz w:val="24"/>
          <w:szCs w:val="24"/>
        </w:rPr>
        <w:t xml:space="preserve">". </w:t>
      </w:r>
      <w:r w:rsidRPr="005E7EBD">
        <w:rPr>
          <w:rFonts w:ascii="Times New Roman" w:hAnsi="Times New Roman" w:cs="Times New Roman"/>
          <w:sz w:val="24"/>
          <w:szCs w:val="24"/>
        </w:rPr>
        <w:t>Впишите свои фамилии</w:t>
      </w:r>
      <w:r w:rsidR="001F349B" w:rsidRPr="005E7EBD">
        <w:rPr>
          <w:rFonts w:ascii="Times New Roman" w:hAnsi="Times New Roman" w:cs="Times New Roman"/>
          <w:sz w:val="24"/>
          <w:szCs w:val="24"/>
        </w:rPr>
        <w:t>. В течении урока мы с вами будем выполнять задания и зарабатывать баллы.</w:t>
      </w:r>
    </w:p>
    <w:p w14:paraId="7B05EC73" w14:textId="1A476741" w:rsidR="001F349B" w:rsidRPr="005E7EBD" w:rsidRDefault="001F349B" w:rsidP="005E7EBD">
      <w:pPr>
        <w:pStyle w:val="a4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5E7EBD">
        <w:rPr>
          <w:rFonts w:ascii="Times New Roman" w:hAnsi="Times New Roman"/>
          <w:b/>
          <w:bCs/>
          <w:sz w:val="24"/>
          <w:szCs w:val="24"/>
        </w:rPr>
        <w:t>Актуализация знаний.</w:t>
      </w:r>
    </w:p>
    <w:p w14:paraId="3EAF7518" w14:textId="5809B13C" w:rsidR="00075A9B" w:rsidRPr="005E7EBD" w:rsidRDefault="00075A9B" w:rsidP="005E7EBD">
      <w:pPr>
        <w:pStyle w:val="a4"/>
        <w:widowControl w:val="0"/>
        <w:autoSpaceDE w:val="0"/>
        <w:autoSpaceDN w:val="0"/>
        <w:adjustRightInd w:val="0"/>
        <w:spacing w:after="0"/>
        <w:ind w:left="786"/>
        <w:rPr>
          <w:rFonts w:ascii="Times New Roman" w:hAnsi="Times New Roman"/>
          <w:sz w:val="24"/>
          <w:szCs w:val="24"/>
        </w:rPr>
      </w:pPr>
      <w:r w:rsidRPr="005E7EBD">
        <w:rPr>
          <w:rFonts w:ascii="Times New Roman" w:hAnsi="Times New Roman"/>
          <w:sz w:val="24"/>
          <w:szCs w:val="24"/>
        </w:rPr>
        <w:t>Предлагаю вам ответить на вопросы викторины.</w:t>
      </w:r>
      <w:r w:rsidR="0020375E" w:rsidRPr="005E7EBD">
        <w:rPr>
          <w:rFonts w:ascii="Times New Roman" w:hAnsi="Times New Roman"/>
          <w:sz w:val="24"/>
          <w:szCs w:val="24"/>
        </w:rPr>
        <w:t xml:space="preserve"> (слайд 3)</w:t>
      </w:r>
    </w:p>
    <w:p w14:paraId="50187112" w14:textId="6646DB9F" w:rsidR="00075A9B" w:rsidRPr="005E7EBD" w:rsidRDefault="00075A9B" w:rsidP="005E7EBD">
      <w:pPr>
        <w:pStyle w:val="a4"/>
        <w:widowControl w:val="0"/>
        <w:autoSpaceDE w:val="0"/>
        <w:autoSpaceDN w:val="0"/>
        <w:adjustRightInd w:val="0"/>
        <w:spacing w:after="0"/>
        <w:ind w:left="786"/>
        <w:rPr>
          <w:rFonts w:ascii="Times New Roman" w:hAnsi="Times New Roman"/>
          <w:sz w:val="24"/>
          <w:szCs w:val="24"/>
        </w:rPr>
      </w:pPr>
      <w:r w:rsidRPr="005E7EBD">
        <w:rPr>
          <w:rFonts w:ascii="Times New Roman" w:hAnsi="Times New Roman"/>
          <w:sz w:val="24"/>
          <w:szCs w:val="24"/>
        </w:rPr>
        <w:t>Викторина «Теорема Пифагора», созданная на сервисе «Ассистент преподавателя»</w:t>
      </w:r>
    </w:p>
    <w:p w14:paraId="44B95C9F" w14:textId="77777777" w:rsidR="00075A9B" w:rsidRPr="005E7EBD" w:rsidRDefault="00075A9B" w:rsidP="005E7EBD">
      <w:pPr>
        <w:pStyle w:val="a4"/>
        <w:numPr>
          <w:ilvl w:val="0"/>
          <w:numId w:val="3"/>
        </w:numPr>
        <w:spacing w:after="0"/>
        <w:rPr>
          <w:rFonts w:ascii="Times New Roman" w:eastAsia="+mn-ea" w:hAnsi="Times New Roman"/>
          <w:bCs/>
          <w:kern w:val="24"/>
          <w:sz w:val="24"/>
          <w:szCs w:val="24"/>
        </w:rPr>
      </w:pPr>
      <w:r w:rsidRPr="005E7EBD">
        <w:rPr>
          <w:rFonts w:ascii="Times New Roman" w:eastAsia="+mn-ea" w:hAnsi="Times New Roman"/>
          <w:bCs/>
          <w:kern w:val="24"/>
          <w:sz w:val="24"/>
          <w:szCs w:val="24"/>
        </w:rPr>
        <w:t xml:space="preserve">Прямоугольным треугольником называется треугольник, у которого один из </w:t>
      </w:r>
    </w:p>
    <w:p w14:paraId="16230F08" w14:textId="2F501EC1" w:rsidR="00075A9B" w:rsidRPr="005E7EBD" w:rsidRDefault="00075A9B" w:rsidP="005E7EBD">
      <w:pPr>
        <w:spacing w:after="0" w:line="276" w:lineRule="auto"/>
        <w:rPr>
          <w:rFonts w:ascii="Times New Roman" w:eastAsia="+mn-ea" w:hAnsi="Times New Roman" w:cs="Times New Roman"/>
          <w:bCs/>
          <w:kern w:val="24"/>
          <w:sz w:val="24"/>
          <w:szCs w:val="24"/>
        </w:rPr>
      </w:pPr>
      <w:r w:rsidRPr="005E7EBD">
        <w:rPr>
          <w:rFonts w:ascii="Times New Roman" w:eastAsia="+mn-ea" w:hAnsi="Times New Roman" w:cs="Times New Roman"/>
          <w:bCs/>
          <w:kern w:val="24"/>
          <w:sz w:val="24"/>
          <w:szCs w:val="24"/>
        </w:rPr>
        <w:t>углов равен (90)</w:t>
      </w:r>
    </w:p>
    <w:p w14:paraId="5A0450D7" w14:textId="11CF7CB2" w:rsidR="00075A9B" w:rsidRPr="005E7EBD" w:rsidRDefault="00075A9B" w:rsidP="005E7EBD">
      <w:pPr>
        <w:pStyle w:val="a4"/>
        <w:numPr>
          <w:ilvl w:val="0"/>
          <w:numId w:val="3"/>
        </w:numPr>
        <w:spacing w:after="0"/>
        <w:rPr>
          <w:rFonts w:ascii="Times New Roman" w:eastAsia="+mn-ea" w:hAnsi="Times New Roman"/>
          <w:bCs/>
          <w:kern w:val="24"/>
          <w:sz w:val="24"/>
          <w:szCs w:val="24"/>
        </w:rPr>
      </w:pPr>
      <w:r w:rsidRPr="005E7EBD">
        <w:rPr>
          <w:rFonts w:ascii="Times New Roman" w:hAnsi="Times New Roman"/>
          <w:bCs/>
          <w:kern w:val="24"/>
          <w:sz w:val="24"/>
          <w:szCs w:val="24"/>
        </w:rPr>
        <w:t>Стороны треугольника, образующие прямой угол, называются (катеты)</w:t>
      </w:r>
    </w:p>
    <w:p w14:paraId="729E2504" w14:textId="17A21F20" w:rsidR="00075A9B" w:rsidRPr="005E7EBD" w:rsidRDefault="00075A9B" w:rsidP="005E7EBD">
      <w:pPr>
        <w:pStyle w:val="a4"/>
        <w:numPr>
          <w:ilvl w:val="0"/>
          <w:numId w:val="3"/>
        </w:numPr>
        <w:spacing w:after="0"/>
        <w:rPr>
          <w:rFonts w:ascii="Times New Roman" w:eastAsia="Times New Roman" w:hAnsi="Times New Roman"/>
          <w:sz w:val="24"/>
          <w:szCs w:val="24"/>
        </w:rPr>
      </w:pPr>
      <w:r w:rsidRPr="005E7EBD">
        <w:rPr>
          <w:rFonts w:ascii="Times New Roman" w:eastAsia="Times New Roman" w:hAnsi="Times New Roman"/>
          <w:bCs/>
          <w:sz w:val="24"/>
          <w:szCs w:val="24"/>
        </w:rPr>
        <w:t>Сторона треугольника, лежащая против прямого угла, называется (гипотенуза)</w:t>
      </w:r>
    </w:p>
    <w:p w14:paraId="37FEED49" w14:textId="030CB9F3" w:rsidR="00075A9B" w:rsidRPr="005E7EBD" w:rsidRDefault="00075A9B" w:rsidP="005E7EBD">
      <w:pPr>
        <w:pStyle w:val="a4"/>
        <w:numPr>
          <w:ilvl w:val="0"/>
          <w:numId w:val="3"/>
        </w:numPr>
        <w:spacing w:after="0"/>
        <w:rPr>
          <w:rFonts w:ascii="Times New Roman" w:eastAsia="Times New Roman" w:hAnsi="Times New Roman"/>
          <w:sz w:val="24"/>
          <w:szCs w:val="24"/>
        </w:rPr>
      </w:pPr>
      <w:r w:rsidRPr="005E7EBD">
        <w:rPr>
          <w:rFonts w:ascii="Times New Roman" w:eastAsia="Times New Roman" w:hAnsi="Times New Roman"/>
          <w:bCs/>
          <w:sz w:val="24"/>
          <w:szCs w:val="24"/>
        </w:rPr>
        <w:t>В прямоугольном треугольнике квадрат гипотенузы равен (сумме квадратов катетов)</w:t>
      </w:r>
    </w:p>
    <w:p w14:paraId="777AAD82" w14:textId="618B9B16" w:rsidR="00075A9B" w:rsidRPr="005E7EBD" w:rsidRDefault="00075A9B" w:rsidP="005E7EBD">
      <w:pPr>
        <w:pStyle w:val="a4"/>
        <w:numPr>
          <w:ilvl w:val="0"/>
          <w:numId w:val="3"/>
        </w:numPr>
        <w:spacing w:after="0"/>
        <w:rPr>
          <w:rFonts w:ascii="Times New Roman" w:eastAsia="Times New Roman" w:hAnsi="Times New Roman"/>
          <w:sz w:val="24"/>
          <w:szCs w:val="24"/>
        </w:rPr>
      </w:pPr>
      <w:r w:rsidRPr="005E7EBD">
        <w:rPr>
          <w:rFonts w:ascii="Times New Roman" w:eastAsia="Times New Roman" w:hAnsi="Times New Roman"/>
          <w:bCs/>
          <w:sz w:val="24"/>
          <w:szCs w:val="24"/>
        </w:rPr>
        <w:t>Если в треугольнике квадрат одной стороны равен сумме квадратов двух других сторон, то такой треугольник</w:t>
      </w:r>
      <w:r w:rsidRPr="005E7EBD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Pr="005E7EBD">
        <w:rPr>
          <w:rFonts w:ascii="Times New Roman" w:eastAsia="Times New Roman" w:hAnsi="Times New Roman"/>
          <w:sz w:val="24"/>
          <w:szCs w:val="24"/>
        </w:rPr>
        <w:t>(прямоугольный)</w:t>
      </w:r>
    </w:p>
    <w:p w14:paraId="43C98C6F" w14:textId="7255CBE9" w:rsidR="000B7CE0" w:rsidRPr="005E7EBD" w:rsidRDefault="000B7CE0" w:rsidP="005E7EBD">
      <w:pPr>
        <w:pStyle w:val="a4"/>
        <w:numPr>
          <w:ilvl w:val="0"/>
          <w:numId w:val="3"/>
        </w:numPr>
        <w:spacing w:after="0"/>
        <w:rPr>
          <w:rFonts w:ascii="Times New Roman" w:eastAsia="Times New Roman" w:hAnsi="Times New Roman"/>
          <w:sz w:val="24"/>
          <w:szCs w:val="24"/>
        </w:rPr>
      </w:pPr>
      <w:r w:rsidRPr="005E7EBD">
        <w:rPr>
          <w:rFonts w:ascii="Times New Roman" w:eastAsia="Times New Roman" w:hAnsi="Times New Roman"/>
          <w:sz w:val="24"/>
          <w:szCs w:val="24"/>
        </w:rPr>
        <w:t>Назовите длины сторон египетского треугольника (3,4,5)</w:t>
      </w:r>
    </w:p>
    <w:p w14:paraId="607C91CB" w14:textId="12DD41F3" w:rsidR="000B7CE0" w:rsidRPr="005E7EBD" w:rsidRDefault="000B7CE0" w:rsidP="005E7EBD">
      <w:pPr>
        <w:pStyle w:val="a4"/>
        <w:numPr>
          <w:ilvl w:val="0"/>
          <w:numId w:val="3"/>
        </w:numPr>
        <w:spacing w:after="0"/>
        <w:rPr>
          <w:rFonts w:ascii="Times New Roman" w:eastAsia="Times New Roman" w:hAnsi="Times New Roman"/>
          <w:sz w:val="24"/>
          <w:szCs w:val="24"/>
        </w:rPr>
      </w:pPr>
      <w:r w:rsidRPr="005E7EBD">
        <w:rPr>
          <w:rFonts w:ascii="Times New Roman" w:eastAsia="Times New Roman" w:hAnsi="Times New Roman"/>
          <w:sz w:val="24"/>
          <w:szCs w:val="24"/>
        </w:rPr>
        <w:t>Пифагор — это не имя, а прозвище, «Пифагор» значит (убеждающий речью)</w:t>
      </w:r>
    </w:p>
    <w:p w14:paraId="4D37B655" w14:textId="23F89502" w:rsidR="0032333E" w:rsidRPr="005E7EBD" w:rsidRDefault="0032333E" w:rsidP="005E7EBD">
      <w:pPr>
        <w:pStyle w:val="a4"/>
        <w:numPr>
          <w:ilvl w:val="0"/>
          <w:numId w:val="3"/>
        </w:numPr>
        <w:spacing w:after="0"/>
        <w:rPr>
          <w:rFonts w:ascii="Times New Roman" w:eastAsia="Times New Roman" w:hAnsi="Times New Roman"/>
          <w:sz w:val="24"/>
          <w:szCs w:val="24"/>
        </w:rPr>
      </w:pPr>
      <w:r w:rsidRPr="005E7EBD">
        <w:rPr>
          <w:rFonts w:ascii="Times New Roman" w:eastAsia="Times New Roman" w:hAnsi="Times New Roman"/>
          <w:sz w:val="24"/>
          <w:szCs w:val="24"/>
        </w:rPr>
        <w:lastRenderedPageBreak/>
        <w:t>Верно ли утверждение: «Теорема Пифагора справедлива только для прямоугольных треугольников?» (да)</w:t>
      </w:r>
    </w:p>
    <w:p w14:paraId="127940AD" w14:textId="45AE7A07" w:rsidR="0032333E" w:rsidRPr="005E7EBD" w:rsidRDefault="0032333E" w:rsidP="005E7EBD">
      <w:pPr>
        <w:pStyle w:val="a4"/>
        <w:numPr>
          <w:ilvl w:val="0"/>
          <w:numId w:val="3"/>
        </w:numPr>
        <w:spacing w:after="0"/>
        <w:rPr>
          <w:rFonts w:ascii="Times New Roman" w:eastAsia="Times New Roman" w:hAnsi="Times New Roman"/>
          <w:sz w:val="24"/>
          <w:szCs w:val="24"/>
        </w:rPr>
      </w:pPr>
      <w:r w:rsidRPr="005E7EBD">
        <w:rPr>
          <w:rFonts w:ascii="Times New Roman" w:eastAsia="Times New Roman" w:hAnsi="Times New Roman"/>
          <w:sz w:val="24"/>
          <w:szCs w:val="24"/>
        </w:rPr>
        <w:t>Может ли диагональ прямоугольника быть меньше большей стороны прямоугольника? (нет)</w:t>
      </w:r>
    </w:p>
    <w:p w14:paraId="1473F56E" w14:textId="7E0ED01E" w:rsidR="00075A9B" w:rsidRPr="005E7EBD" w:rsidRDefault="0020375E" w:rsidP="005E7EBD">
      <w:pPr>
        <w:pStyle w:val="a4"/>
        <w:widowControl w:val="0"/>
        <w:autoSpaceDE w:val="0"/>
        <w:autoSpaceDN w:val="0"/>
        <w:adjustRightInd w:val="0"/>
        <w:spacing w:after="0"/>
        <w:ind w:left="786"/>
        <w:rPr>
          <w:rFonts w:ascii="Times New Roman" w:hAnsi="Times New Roman"/>
          <w:sz w:val="24"/>
          <w:szCs w:val="24"/>
        </w:rPr>
      </w:pPr>
      <w:r w:rsidRPr="005E7EBD">
        <w:rPr>
          <w:rFonts w:ascii="Times New Roman" w:hAnsi="Times New Roman"/>
          <w:sz w:val="24"/>
          <w:szCs w:val="24"/>
        </w:rPr>
        <w:t>Подведем итоги викторины. Запишите в оценочный лист баллы.</w:t>
      </w:r>
    </w:p>
    <w:p w14:paraId="4DD01DE8" w14:textId="6BDE3784" w:rsidR="00C17CC3" w:rsidRPr="005E7EBD" w:rsidRDefault="005E7EBD" w:rsidP="005E7EBD">
      <w:pPr>
        <w:pStyle w:val="a4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eastAsia="Arial Unicode MS" w:hAnsi="Times New Roman"/>
          <w:kern w:val="3"/>
          <w:sz w:val="24"/>
          <w:szCs w:val="24"/>
        </w:rPr>
      </w:pPr>
      <w:bookmarkStart w:id="0" w:name="_GoBack"/>
      <w:bookmarkEnd w:id="0"/>
      <w:r w:rsidRPr="005E7EBD">
        <w:rPr>
          <w:rFonts w:ascii="Times New Roman" w:hAnsi="Times New Roman"/>
          <w:b/>
          <w:sz w:val="24"/>
          <w:szCs w:val="24"/>
        </w:rPr>
        <w:t>Знакомство с</w:t>
      </w:r>
      <w:r w:rsidR="00C17CC3" w:rsidRPr="005E7EBD">
        <w:rPr>
          <w:rFonts w:ascii="Times New Roman" w:hAnsi="Times New Roman"/>
          <w:b/>
          <w:sz w:val="24"/>
          <w:szCs w:val="24"/>
        </w:rPr>
        <w:t xml:space="preserve"> </w:t>
      </w:r>
      <w:r w:rsidR="00C17CC3" w:rsidRPr="005E7EBD">
        <w:rPr>
          <w:rFonts w:ascii="Times New Roman" w:eastAsia="Arial Unicode MS" w:hAnsi="Times New Roman"/>
          <w:b/>
          <w:kern w:val="3"/>
          <w:sz w:val="24"/>
          <w:szCs w:val="24"/>
        </w:rPr>
        <w:t xml:space="preserve">областями применения теоремы Пифагора </w:t>
      </w:r>
      <w:bookmarkStart w:id="1" w:name="_Hlk215063901"/>
      <w:r w:rsidR="00C17CC3" w:rsidRPr="005E7EBD">
        <w:rPr>
          <w:rFonts w:ascii="Times New Roman" w:eastAsia="Arial Unicode MS" w:hAnsi="Times New Roman"/>
          <w:kern w:val="3"/>
          <w:sz w:val="24"/>
          <w:szCs w:val="24"/>
        </w:rPr>
        <w:t>(слайд 4)</w:t>
      </w:r>
      <w:bookmarkEnd w:id="1"/>
    </w:p>
    <w:p w14:paraId="1DEFCF92" w14:textId="60B5AACD" w:rsidR="00C17CC3" w:rsidRPr="005E7EBD" w:rsidRDefault="00C17CC3" w:rsidP="005E7EBD">
      <w:pPr>
        <w:pStyle w:val="a4"/>
        <w:widowControl w:val="0"/>
        <w:autoSpaceDE w:val="0"/>
        <w:autoSpaceDN w:val="0"/>
        <w:adjustRightInd w:val="0"/>
        <w:spacing w:after="0"/>
        <w:ind w:left="786"/>
        <w:rPr>
          <w:rFonts w:ascii="Times New Roman" w:hAnsi="Times New Roman"/>
          <w:sz w:val="24"/>
          <w:szCs w:val="24"/>
        </w:rPr>
      </w:pPr>
      <w:r w:rsidRPr="005E7EBD">
        <w:rPr>
          <w:rFonts w:ascii="Times New Roman" w:hAnsi="Times New Roman"/>
          <w:sz w:val="24"/>
          <w:szCs w:val="24"/>
        </w:rPr>
        <w:t xml:space="preserve">При изучении математики вы часто задаете вопросы: "А зачем это нужно?", "Может ли мне пригодиться в реальной жизни?" </w:t>
      </w:r>
    </w:p>
    <w:p w14:paraId="16CD843D" w14:textId="68608511" w:rsidR="00C17CC3" w:rsidRPr="005E7EBD" w:rsidRDefault="00C17CC3" w:rsidP="005E7EBD">
      <w:pPr>
        <w:widowControl w:val="0"/>
        <w:autoSpaceDE w:val="0"/>
        <w:autoSpaceDN w:val="0"/>
        <w:adjustRightInd w:val="0"/>
        <w:spacing w:after="0" w:line="276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5E7EBD">
        <w:rPr>
          <w:rFonts w:ascii="Times New Roman" w:hAnsi="Times New Roman" w:cs="Times New Roman"/>
          <w:sz w:val="24"/>
          <w:szCs w:val="24"/>
        </w:rPr>
        <w:t>Верите ли вы, что...</w:t>
      </w:r>
    </w:p>
    <w:p w14:paraId="6556E52F" w14:textId="58157C87" w:rsidR="00C17CC3" w:rsidRPr="005E7EBD" w:rsidRDefault="00C17CC3" w:rsidP="005E7EBD">
      <w:pPr>
        <w:widowControl w:val="0"/>
        <w:autoSpaceDE w:val="0"/>
        <w:autoSpaceDN w:val="0"/>
        <w:adjustRightInd w:val="0"/>
        <w:spacing w:after="0" w:line="276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5E7EBD">
        <w:rPr>
          <w:rFonts w:ascii="Times New Roman" w:hAnsi="Times New Roman" w:cs="Times New Roman"/>
          <w:sz w:val="24"/>
          <w:szCs w:val="24"/>
        </w:rPr>
        <w:t xml:space="preserve"> с Теоремой Пифагора вы сталкиваетесь каждый день?</w:t>
      </w:r>
    </w:p>
    <w:p w14:paraId="65C69BAE" w14:textId="77777777" w:rsidR="00C17CC3" w:rsidRPr="005E7EBD" w:rsidRDefault="00C17CC3" w:rsidP="005E7EBD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E7EBD">
        <w:rPr>
          <w:rFonts w:ascii="Times New Roman" w:hAnsi="Times New Roman" w:cs="Times New Roman"/>
          <w:sz w:val="24"/>
          <w:szCs w:val="24"/>
        </w:rPr>
        <w:t xml:space="preserve"> что Теорема Пифагора поможет стать востребованным в реальной жизни?</w:t>
      </w:r>
    </w:p>
    <w:p w14:paraId="7CB9D391" w14:textId="3216F4C5" w:rsidR="00C17CC3" w:rsidRPr="005E7EBD" w:rsidRDefault="00C17CC3" w:rsidP="005E7EBD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E7EBD">
        <w:rPr>
          <w:rFonts w:ascii="Times New Roman" w:hAnsi="Times New Roman" w:cs="Times New Roman"/>
          <w:sz w:val="24"/>
          <w:szCs w:val="24"/>
        </w:rPr>
        <w:t xml:space="preserve"> что Теорема Пифагора применима во многих сферах жизнедеятельности человека?</w:t>
      </w:r>
    </w:p>
    <w:p w14:paraId="35B90787" w14:textId="6BF309A1" w:rsidR="00C17CC3" w:rsidRPr="005E7EBD" w:rsidRDefault="00C17CC3" w:rsidP="005E7EBD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E7EBD">
        <w:rPr>
          <w:rFonts w:ascii="Times New Roman" w:hAnsi="Times New Roman" w:cs="Times New Roman"/>
          <w:sz w:val="24"/>
          <w:szCs w:val="24"/>
        </w:rPr>
        <w:t>Давайте, посмотрим…</w:t>
      </w:r>
    </w:p>
    <w:p w14:paraId="13A389CC" w14:textId="18D643DF" w:rsidR="00CB16D2" w:rsidRPr="005E7EBD" w:rsidRDefault="00C17CC3" w:rsidP="005E7EBD">
      <w:pPr>
        <w:spacing w:after="0" w:line="276" w:lineRule="auto"/>
        <w:rPr>
          <w:rFonts w:ascii="Times New Roman" w:eastAsia="Arial Unicode MS" w:hAnsi="Times New Roman" w:cs="Times New Roman"/>
          <w:kern w:val="3"/>
          <w:sz w:val="24"/>
          <w:szCs w:val="24"/>
        </w:rPr>
      </w:pPr>
      <w:r w:rsidRPr="005E7EBD">
        <w:rPr>
          <w:rFonts w:ascii="Times New Roman" w:eastAsia="Times New Roman" w:hAnsi="Times New Roman" w:cs="Times New Roman"/>
          <w:b/>
          <w:i/>
          <w:sz w:val="24"/>
          <w:szCs w:val="24"/>
        </w:rPr>
        <w:t>Строительство</w:t>
      </w:r>
      <w:r w:rsidRPr="005E7EB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.  </w:t>
      </w:r>
      <w:r w:rsidR="00CB16D2" w:rsidRPr="005E7EB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(слайд 5). </w:t>
      </w:r>
      <w:r w:rsidRPr="005E7EBD">
        <w:rPr>
          <w:rFonts w:ascii="Times New Roman" w:eastAsia="SimSun" w:hAnsi="Times New Roman" w:cs="Times New Roman"/>
          <w:kern w:val="3"/>
          <w:sz w:val="24"/>
          <w:szCs w:val="24"/>
        </w:rPr>
        <w:t xml:space="preserve">При разметке фундамента. </w:t>
      </w:r>
      <w:r w:rsidR="00CB16D2" w:rsidRPr="005E7EBD">
        <w:rPr>
          <w:rFonts w:ascii="Times New Roman" w:eastAsia="SimSun" w:hAnsi="Times New Roman" w:cs="Times New Roman"/>
          <w:kern w:val="3"/>
          <w:sz w:val="24"/>
          <w:szCs w:val="24"/>
        </w:rPr>
        <w:t>П</w:t>
      </w:r>
      <w:r w:rsidRPr="005E7EBD">
        <w:rPr>
          <w:rFonts w:ascii="Times New Roman" w:eastAsia="SimSun" w:hAnsi="Times New Roman" w:cs="Times New Roman"/>
          <w:kern w:val="3"/>
          <w:sz w:val="24"/>
          <w:szCs w:val="24"/>
        </w:rPr>
        <w:t>ри строительстве домов</w:t>
      </w:r>
      <w:r w:rsidR="00CB16D2" w:rsidRPr="005E7EBD">
        <w:rPr>
          <w:rFonts w:ascii="Times New Roman" w:eastAsia="SimSun" w:hAnsi="Times New Roman" w:cs="Times New Roman"/>
          <w:kern w:val="3"/>
          <w:sz w:val="24"/>
          <w:szCs w:val="24"/>
        </w:rPr>
        <w:t>, лестниц.</w:t>
      </w:r>
      <w:r w:rsidR="00CB16D2" w:rsidRPr="005E7EBD">
        <w:rPr>
          <w:rFonts w:ascii="Times New Roman" w:eastAsia="Arial Unicode MS" w:hAnsi="Times New Roman" w:cs="Times New Roman"/>
          <w:kern w:val="3"/>
          <w:sz w:val="24"/>
          <w:szCs w:val="24"/>
        </w:rPr>
        <w:t xml:space="preserve"> </w:t>
      </w:r>
      <w:r w:rsidRPr="005E7EBD">
        <w:rPr>
          <w:rFonts w:ascii="Times New Roman" w:eastAsia="Arial Unicode MS" w:hAnsi="Times New Roman" w:cs="Times New Roman"/>
          <w:kern w:val="3"/>
          <w:sz w:val="24"/>
          <w:szCs w:val="24"/>
        </w:rPr>
        <w:t>При строительстве мостов</w:t>
      </w:r>
      <w:r w:rsidR="00CB16D2" w:rsidRPr="005E7EBD">
        <w:rPr>
          <w:rFonts w:ascii="Times New Roman" w:eastAsia="Arial Unicode MS" w:hAnsi="Times New Roman" w:cs="Times New Roman"/>
          <w:kern w:val="3"/>
          <w:sz w:val="24"/>
          <w:szCs w:val="24"/>
        </w:rPr>
        <w:t xml:space="preserve"> и </w:t>
      </w:r>
      <w:r w:rsidRPr="005E7EBD">
        <w:rPr>
          <w:rFonts w:ascii="Times New Roman" w:eastAsia="Arial Unicode MS" w:hAnsi="Times New Roman" w:cs="Times New Roman"/>
          <w:kern w:val="3"/>
          <w:sz w:val="24"/>
          <w:szCs w:val="24"/>
        </w:rPr>
        <w:t xml:space="preserve">дорог рассчитывают подъемы и спуски. (слайд </w:t>
      </w:r>
      <w:r w:rsidR="00CB16D2" w:rsidRPr="005E7EBD">
        <w:rPr>
          <w:rFonts w:ascii="Times New Roman" w:eastAsia="Arial Unicode MS" w:hAnsi="Times New Roman" w:cs="Times New Roman"/>
          <w:kern w:val="3"/>
          <w:sz w:val="24"/>
          <w:szCs w:val="24"/>
        </w:rPr>
        <w:t>6</w:t>
      </w:r>
      <w:r w:rsidRPr="005E7EBD">
        <w:rPr>
          <w:rFonts w:ascii="Times New Roman" w:eastAsia="Arial Unicode MS" w:hAnsi="Times New Roman" w:cs="Times New Roman"/>
          <w:kern w:val="3"/>
          <w:sz w:val="24"/>
          <w:szCs w:val="24"/>
        </w:rPr>
        <w:t>)</w:t>
      </w:r>
    </w:p>
    <w:p w14:paraId="0B109C95" w14:textId="40EB0820" w:rsidR="00C17CC3" w:rsidRPr="005E7EBD" w:rsidRDefault="00C17CC3" w:rsidP="005E7EBD">
      <w:pPr>
        <w:widowControl w:val="0"/>
        <w:suppressAutoHyphens/>
        <w:autoSpaceDN w:val="0"/>
        <w:spacing w:after="0" w:line="276" w:lineRule="auto"/>
        <w:ind w:firstLine="284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</w:rPr>
      </w:pPr>
      <w:r w:rsidRPr="005E7EBD">
        <w:rPr>
          <w:rFonts w:ascii="Times New Roman" w:eastAsia="Arial Unicode MS" w:hAnsi="Times New Roman" w:cs="Times New Roman"/>
          <w:b/>
          <w:i/>
          <w:kern w:val="3"/>
          <w:sz w:val="24"/>
          <w:szCs w:val="24"/>
        </w:rPr>
        <w:t>Дизайн.</w:t>
      </w:r>
      <w:r w:rsidR="00CB16D2" w:rsidRPr="005E7EBD">
        <w:rPr>
          <w:rFonts w:ascii="Times New Roman" w:eastAsia="Arial Unicode MS" w:hAnsi="Times New Roman" w:cs="Times New Roman"/>
          <w:b/>
          <w:i/>
          <w:kern w:val="3"/>
          <w:sz w:val="24"/>
          <w:szCs w:val="24"/>
        </w:rPr>
        <w:t xml:space="preserve"> </w:t>
      </w:r>
      <w:r w:rsidRPr="005E7EBD">
        <w:rPr>
          <w:rFonts w:ascii="Times New Roman" w:eastAsia="Arial Unicode MS" w:hAnsi="Times New Roman" w:cs="Times New Roman"/>
          <w:b/>
          <w:i/>
          <w:kern w:val="3"/>
          <w:sz w:val="24"/>
          <w:szCs w:val="24"/>
        </w:rPr>
        <w:t xml:space="preserve"> </w:t>
      </w:r>
      <w:r w:rsidRPr="005E7EBD">
        <w:rPr>
          <w:rFonts w:ascii="Times New Roman" w:eastAsia="Arial Unicode MS" w:hAnsi="Times New Roman" w:cs="Times New Roman"/>
          <w:bCs/>
          <w:iCs/>
          <w:kern w:val="3"/>
          <w:sz w:val="24"/>
          <w:szCs w:val="24"/>
        </w:rPr>
        <w:t>Ландшафтный дизайн.</w:t>
      </w:r>
      <w:r w:rsidRPr="005E7EBD">
        <w:rPr>
          <w:rFonts w:ascii="Times New Roman" w:eastAsia="Arial Unicode MS" w:hAnsi="Times New Roman" w:cs="Times New Roman"/>
          <w:b/>
          <w:i/>
          <w:kern w:val="3"/>
          <w:sz w:val="24"/>
          <w:szCs w:val="24"/>
        </w:rPr>
        <w:t xml:space="preserve"> </w:t>
      </w:r>
      <w:r w:rsidRPr="005E7EBD">
        <w:rPr>
          <w:rFonts w:ascii="Times New Roman" w:eastAsia="Arial Unicode MS" w:hAnsi="Times New Roman" w:cs="Times New Roman"/>
          <w:kern w:val="3"/>
          <w:sz w:val="24"/>
          <w:szCs w:val="24"/>
        </w:rPr>
        <w:t>Дизайнер на участке просчитывает расположение объектов, их высоту, форму, выводит прямые углы.</w:t>
      </w:r>
      <w:r w:rsidRPr="005E7EBD">
        <w:rPr>
          <w:rFonts w:ascii="Times New Roman" w:eastAsia="Arial Unicode MS" w:hAnsi="Times New Roman" w:cs="Times New Roman"/>
          <w:b/>
          <w:kern w:val="3"/>
          <w:sz w:val="24"/>
          <w:szCs w:val="24"/>
        </w:rPr>
        <w:t xml:space="preserve"> </w:t>
      </w:r>
      <w:r w:rsidRPr="005E7EBD">
        <w:rPr>
          <w:rFonts w:ascii="Times New Roman" w:eastAsia="Arial Unicode MS" w:hAnsi="Times New Roman" w:cs="Times New Roman"/>
          <w:kern w:val="3"/>
          <w:sz w:val="24"/>
          <w:szCs w:val="24"/>
        </w:rPr>
        <w:t xml:space="preserve">(слайд </w:t>
      </w:r>
      <w:r w:rsidR="00CB16D2" w:rsidRPr="005E7EBD">
        <w:rPr>
          <w:rFonts w:ascii="Times New Roman" w:eastAsia="Arial Unicode MS" w:hAnsi="Times New Roman" w:cs="Times New Roman"/>
          <w:kern w:val="3"/>
          <w:sz w:val="24"/>
          <w:szCs w:val="24"/>
        </w:rPr>
        <w:t>7</w:t>
      </w:r>
      <w:r w:rsidRPr="005E7EBD">
        <w:rPr>
          <w:rFonts w:ascii="Times New Roman" w:eastAsia="Arial Unicode MS" w:hAnsi="Times New Roman" w:cs="Times New Roman"/>
          <w:kern w:val="3"/>
          <w:sz w:val="24"/>
          <w:szCs w:val="24"/>
        </w:rPr>
        <w:t>)</w:t>
      </w:r>
    </w:p>
    <w:p w14:paraId="5B8267EF" w14:textId="77777777" w:rsidR="00CB16D2" w:rsidRPr="005E7EBD" w:rsidRDefault="00C17CC3" w:rsidP="005E7EBD">
      <w:pPr>
        <w:widowControl w:val="0"/>
        <w:tabs>
          <w:tab w:val="left" w:pos="284"/>
        </w:tabs>
        <w:suppressAutoHyphens/>
        <w:autoSpaceDN w:val="0"/>
        <w:spacing w:after="0" w:line="276" w:lineRule="auto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</w:rPr>
      </w:pPr>
      <w:r w:rsidRPr="005E7EBD"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  <w:t xml:space="preserve">    </w:t>
      </w:r>
      <w:proofErr w:type="gramStart"/>
      <w:r w:rsidRPr="005E7EBD">
        <w:rPr>
          <w:rFonts w:ascii="Times New Roman" w:eastAsia="SimSun" w:hAnsi="Times New Roman" w:cs="Times New Roman"/>
          <w:bCs/>
          <w:iCs/>
          <w:kern w:val="3"/>
          <w:sz w:val="24"/>
          <w:szCs w:val="24"/>
        </w:rPr>
        <w:t>Дизайн  одежды</w:t>
      </w:r>
      <w:proofErr w:type="gramEnd"/>
      <w:r w:rsidRPr="005E7EBD">
        <w:rPr>
          <w:rFonts w:ascii="Times New Roman" w:eastAsia="SimSun" w:hAnsi="Times New Roman" w:cs="Times New Roman"/>
          <w:bCs/>
          <w:iCs/>
          <w:kern w:val="3"/>
          <w:sz w:val="24"/>
          <w:szCs w:val="24"/>
        </w:rPr>
        <w:t>.</w:t>
      </w:r>
      <w:r w:rsidRPr="005E7EBD"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  <w:t xml:space="preserve"> </w:t>
      </w:r>
      <w:r w:rsidRPr="005E7EBD">
        <w:rPr>
          <w:rFonts w:ascii="Times New Roman" w:eastAsia="SimSun" w:hAnsi="Times New Roman" w:cs="Times New Roman"/>
          <w:kern w:val="3"/>
          <w:sz w:val="24"/>
          <w:szCs w:val="24"/>
        </w:rPr>
        <w:t>При изготовлении выкройки модели необходимо в зависимости от полноты фигуры рассчитать ширину и глубину выточек.</w:t>
      </w:r>
      <w:r w:rsidRPr="005E7EBD">
        <w:rPr>
          <w:rFonts w:ascii="Times New Roman" w:eastAsia="Arial Unicode MS" w:hAnsi="Times New Roman" w:cs="Times New Roman"/>
          <w:kern w:val="3"/>
          <w:sz w:val="24"/>
          <w:szCs w:val="24"/>
        </w:rPr>
        <w:t xml:space="preserve"> (слайд </w:t>
      </w:r>
      <w:r w:rsidR="00CB16D2" w:rsidRPr="005E7EBD">
        <w:rPr>
          <w:rFonts w:ascii="Times New Roman" w:eastAsia="Arial Unicode MS" w:hAnsi="Times New Roman" w:cs="Times New Roman"/>
          <w:kern w:val="3"/>
          <w:sz w:val="24"/>
          <w:szCs w:val="24"/>
        </w:rPr>
        <w:t>8</w:t>
      </w:r>
      <w:r w:rsidRPr="005E7EBD">
        <w:rPr>
          <w:rFonts w:ascii="Times New Roman" w:eastAsia="Arial Unicode MS" w:hAnsi="Times New Roman" w:cs="Times New Roman"/>
          <w:kern w:val="3"/>
          <w:sz w:val="24"/>
          <w:szCs w:val="24"/>
        </w:rPr>
        <w:t>)</w:t>
      </w:r>
    </w:p>
    <w:p w14:paraId="027143B9" w14:textId="3D96C14C" w:rsidR="00C17CC3" w:rsidRPr="005E7EBD" w:rsidRDefault="00CB16D2" w:rsidP="005E7EBD">
      <w:pPr>
        <w:widowControl w:val="0"/>
        <w:tabs>
          <w:tab w:val="left" w:pos="284"/>
        </w:tabs>
        <w:suppressAutoHyphens/>
        <w:autoSpaceDN w:val="0"/>
        <w:spacing w:after="0" w:line="276" w:lineRule="auto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5E7EBD">
        <w:rPr>
          <w:rFonts w:ascii="Times New Roman" w:eastAsia="Times New Roman" w:hAnsi="Times New Roman" w:cs="Times New Roman"/>
          <w:b/>
          <w:bCs/>
          <w:i/>
          <w:color w:val="000000"/>
          <w:kern w:val="36"/>
          <w:sz w:val="24"/>
          <w:szCs w:val="24"/>
        </w:rPr>
        <w:t xml:space="preserve"> </w:t>
      </w:r>
      <w:r w:rsidR="00C17CC3" w:rsidRPr="005E7EBD">
        <w:rPr>
          <w:rFonts w:ascii="Times New Roman" w:eastAsia="Times New Roman" w:hAnsi="Times New Roman" w:cs="Times New Roman"/>
          <w:b/>
          <w:bCs/>
          <w:i/>
          <w:color w:val="000000"/>
          <w:kern w:val="36"/>
          <w:sz w:val="24"/>
          <w:szCs w:val="24"/>
        </w:rPr>
        <w:t>Ориентирование. Расстояние до горизонта</w:t>
      </w:r>
    </w:p>
    <w:p w14:paraId="4E3FCFAC" w14:textId="77777777" w:rsidR="00C17CC3" w:rsidRPr="005E7EBD" w:rsidRDefault="00C17CC3" w:rsidP="005E7EBD">
      <w:pPr>
        <w:shd w:val="clear" w:color="auto" w:fill="FFFFFF"/>
        <w:spacing w:after="0" w:line="276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 w:rsidRPr="005E7EBD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shd w:val="clear" w:color="auto" w:fill="FFFFFF"/>
        </w:rPr>
        <w:t>На открытом пространстве расстояние до видимого горизонта зависит от высоты точки наблюдения над земной поверхностью. Ученые вывели</w:t>
      </w:r>
    </w:p>
    <w:p w14:paraId="045E7C09" w14:textId="3F8D2F4A" w:rsidR="00CB16D2" w:rsidRPr="005E7EBD" w:rsidRDefault="00C17CC3" w:rsidP="005E7EBD">
      <w:pPr>
        <w:widowControl w:val="0"/>
        <w:suppressAutoHyphens/>
        <w:autoSpaceDN w:val="0"/>
        <w:spacing w:after="0" w:line="276" w:lineRule="auto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proofErr w:type="gramStart"/>
      <w:r w:rsidRPr="005E7EBD">
        <w:rPr>
          <w:rFonts w:ascii="Times New Roman" w:eastAsia="SimSun" w:hAnsi="Times New Roman" w:cs="Times New Roman"/>
          <w:kern w:val="3"/>
          <w:sz w:val="24"/>
          <w:szCs w:val="24"/>
        </w:rPr>
        <w:t>формулу  расстояния</w:t>
      </w:r>
      <w:proofErr w:type="gramEnd"/>
      <w:r w:rsidRPr="005E7EBD">
        <w:rPr>
          <w:rFonts w:ascii="Times New Roman" w:eastAsia="SimSun" w:hAnsi="Times New Roman" w:cs="Times New Roman"/>
          <w:kern w:val="3"/>
          <w:sz w:val="24"/>
          <w:szCs w:val="24"/>
        </w:rPr>
        <w:t xml:space="preserve"> до горизонта</w:t>
      </w:r>
      <w:r w:rsidRPr="005E7EBD">
        <w:rPr>
          <w:rFonts w:ascii="Times New Roman" w:eastAsia="SimSun" w:hAnsi="Times New Roman" w:cs="Times New Roman"/>
          <w:b/>
          <w:kern w:val="3"/>
          <w:sz w:val="24"/>
          <w:szCs w:val="24"/>
        </w:rPr>
        <w:t xml:space="preserve">  </w:t>
      </w:r>
      <m:oMath>
        <m:sSup>
          <m:sSupPr>
            <m:ctrlPr>
              <w:rPr>
                <w:rFonts w:ascii="Cambria Math" w:eastAsia="SimSun" w:hAnsi="Cambria Math" w:cs="Times New Roman"/>
                <w:b/>
                <w:i/>
                <w:kern w:val="3"/>
                <w:sz w:val="24"/>
                <w:szCs w:val="24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="SimSun" w:hAnsi="Cambria Math" w:cs="Times New Roman"/>
                <w:kern w:val="3"/>
                <w:sz w:val="24"/>
                <w:szCs w:val="24"/>
                <w:lang w:val="en-US"/>
              </w:rPr>
              <m:t>S</m:t>
            </m:r>
          </m:e>
          <m:sup>
            <m:r>
              <m:rPr>
                <m:sty m:val="bi"/>
              </m:rPr>
              <w:rPr>
                <w:rFonts w:ascii="Cambria Math" w:eastAsia="SimSun" w:hAnsi="Cambria Math" w:cs="Times New Roman"/>
                <w:kern w:val="3"/>
                <w:sz w:val="24"/>
                <w:szCs w:val="24"/>
                <w:lang w:val="en-US"/>
              </w:rPr>
              <m:t>2</m:t>
            </m:r>
          </m:sup>
        </m:sSup>
        <m:r>
          <m:rPr>
            <m:sty m:val="bi"/>
          </m:rPr>
          <w:rPr>
            <w:rFonts w:ascii="Cambria Math" w:eastAsia="SimSun" w:hAnsi="Cambria Math" w:cs="Times New Roman"/>
            <w:kern w:val="3"/>
            <w:sz w:val="24"/>
            <w:szCs w:val="24"/>
          </w:rPr>
          <m:t>=</m:t>
        </m:r>
        <m:rad>
          <m:radPr>
            <m:degHide m:val="1"/>
            <m:ctrlPr>
              <w:rPr>
                <w:rFonts w:ascii="Cambria Math" w:eastAsia="SimSun" w:hAnsi="Cambria Math" w:cs="Times New Roman"/>
                <w:b/>
                <w:i/>
                <w:kern w:val="3"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eastAsia="SimSun" w:hAnsi="Cambria Math" w:cs="Times New Roman"/>
                    <w:b/>
                    <w:i/>
                    <w:kern w:val="3"/>
                    <w:sz w:val="24"/>
                    <w:szCs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="SimSun" w:hAnsi="Cambria Math" w:cs="Times New Roman"/>
                    <w:kern w:val="3"/>
                    <w:sz w:val="24"/>
                    <w:szCs w:val="24"/>
                  </w:rPr>
                  <m:t>(R+h)</m:t>
                </m:r>
              </m:e>
              <m:sup>
                <m:r>
                  <m:rPr>
                    <m:sty m:val="bi"/>
                  </m:rPr>
                  <w:rPr>
                    <w:rFonts w:ascii="Cambria Math" w:eastAsia="SimSun" w:hAnsi="Cambria Math" w:cs="Times New Roman"/>
                    <w:kern w:val="3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eastAsia="SimSun" w:hAnsi="Cambria Math" w:cs="Times New Roman"/>
                <w:kern w:val="3"/>
                <w:sz w:val="24"/>
                <w:szCs w:val="24"/>
              </w:rPr>
              <m:t>-</m:t>
            </m:r>
            <m:sSup>
              <m:sSupPr>
                <m:ctrlPr>
                  <w:rPr>
                    <w:rFonts w:ascii="Cambria Math" w:eastAsia="SimSun" w:hAnsi="Cambria Math" w:cs="Times New Roman"/>
                    <w:b/>
                    <w:i/>
                    <w:kern w:val="3"/>
                    <w:sz w:val="24"/>
                    <w:szCs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="SimSun" w:hAnsi="Cambria Math" w:cs="Times New Roman"/>
                    <w:kern w:val="3"/>
                    <w:sz w:val="24"/>
                    <w:szCs w:val="24"/>
                  </w:rPr>
                  <m:t>R</m:t>
                </m:r>
              </m:e>
              <m:sup>
                <m:r>
                  <m:rPr>
                    <m:sty m:val="bi"/>
                  </m:rPr>
                  <w:rPr>
                    <w:rFonts w:ascii="Cambria Math" w:eastAsia="SimSun" w:hAnsi="Cambria Math" w:cs="Times New Roman"/>
                    <w:kern w:val="3"/>
                    <w:sz w:val="24"/>
                    <w:szCs w:val="24"/>
                  </w:rPr>
                  <m:t>2</m:t>
                </m:r>
              </m:sup>
            </m:sSup>
          </m:e>
        </m:rad>
      </m:oMath>
      <w:r w:rsidRPr="005E7EBD">
        <w:rPr>
          <w:rFonts w:ascii="Times New Roman" w:eastAsia="SimSun" w:hAnsi="Times New Roman" w:cs="Times New Roman"/>
          <w:b/>
          <w:kern w:val="3"/>
          <w:sz w:val="24"/>
          <w:szCs w:val="24"/>
        </w:rPr>
        <w:t xml:space="preserve"> </w:t>
      </w:r>
      <w:r w:rsidRPr="005E7EBD">
        <w:rPr>
          <w:rFonts w:ascii="Times New Roman" w:eastAsia="SimSun" w:hAnsi="Times New Roman" w:cs="Times New Roman"/>
          <w:kern w:val="3"/>
          <w:sz w:val="24"/>
          <w:szCs w:val="24"/>
        </w:rPr>
        <w:t xml:space="preserve">, где </w:t>
      </w:r>
      <w:r w:rsidRPr="005E7EBD">
        <w:rPr>
          <w:rFonts w:ascii="Times New Roman" w:eastAsia="SimSun" w:hAnsi="Times New Roman" w:cs="Times New Roman"/>
          <w:kern w:val="3"/>
          <w:sz w:val="24"/>
          <w:szCs w:val="24"/>
          <w:lang w:val="en-US"/>
        </w:rPr>
        <w:t>R</w:t>
      </w:r>
      <w:r w:rsidRPr="005E7EBD">
        <w:rPr>
          <w:rFonts w:ascii="Times New Roman" w:eastAsia="SimSun" w:hAnsi="Times New Roman" w:cs="Times New Roman"/>
          <w:kern w:val="3"/>
          <w:sz w:val="24"/>
          <w:szCs w:val="24"/>
        </w:rPr>
        <w:t xml:space="preserve"> – радиус земли, а </w:t>
      </w:r>
      <w:r w:rsidRPr="005E7EBD">
        <w:rPr>
          <w:rFonts w:ascii="Times New Roman" w:eastAsia="SimSun" w:hAnsi="Times New Roman" w:cs="Times New Roman"/>
          <w:kern w:val="3"/>
          <w:sz w:val="24"/>
          <w:szCs w:val="24"/>
          <w:lang w:val="en-US"/>
        </w:rPr>
        <w:t>h</w:t>
      </w:r>
      <w:r w:rsidRPr="005E7EBD">
        <w:rPr>
          <w:rFonts w:ascii="Times New Roman" w:eastAsia="SimSun" w:hAnsi="Times New Roman" w:cs="Times New Roman"/>
          <w:kern w:val="3"/>
          <w:sz w:val="24"/>
          <w:szCs w:val="24"/>
        </w:rPr>
        <w:t xml:space="preserve"> – высота объекта  применяется. </w:t>
      </w:r>
      <w:r w:rsidRPr="005E7EBD">
        <w:rPr>
          <w:rFonts w:ascii="Times New Roman" w:eastAsia="Arial Unicode MS" w:hAnsi="Times New Roman" w:cs="Times New Roman"/>
          <w:kern w:val="3"/>
          <w:sz w:val="24"/>
          <w:szCs w:val="24"/>
        </w:rPr>
        <w:t xml:space="preserve">(слайд </w:t>
      </w:r>
      <w:r w:rsidR="00CB16D2" w:rsidRPr="005E7EBD">
        <w:rPr>
          <w:rFonts w:ascii="Times New Roman" w:eastAsia="Arial Unicode MS" w:hAnsi="Times New Roman" w:cs="Times New Roman"/>
          <w:kern w:val="3"/>
          <w:sz w:val="24"/>
          <w:szCs w:val="24"/>
        </w:rPr>
        <w:t>9</w:t>
      </w:r>
      <w:r w:rsidRPr="005E7EBD">
        <w:rPr>
          <w:rFonts w:ascii="Times New Roman" w:eastAsia="Arial Unicode MS" w:hAnsi="Times New Roman" w:cs="Times New Roman"/>
          <w:kern w:val="3"/>
          <w:sz w:val="24"/>
          <w:szCs w:val="24"/>
        </w:rPr>
        <w:t>)</w:t>
      </w:r>
      <w:r w:rsidRPr="005E7EBD">
        <w:rPr>
          <w:rFonts w:ascii="Times New Roman" w:eastAsia="SimSun" w:hAnsi="Times New Roman" w:cs="Times New Roman"/>
          <w:kern w:val="3"/>
          <w:sz w:val="24"/>
          <w:szCs w:val="24"/>
        </w:rPr>
        <w:t xml:space="preserve"> </w:t>
      </w:r>
    </w:p>
    <w:p w14:paraId="3B2E4D62" w14:textId="55F15B4B" w:rsidR="00CB16D2" w:rsidRPr="005E7EBD" w:rsidRDefault="00CB16D2" w:rsidP="005E7EBD">
      <w:pPr>
        <w:widowControl w:val="0"/>
        <w:suppressAutoHyphens/>
        <w:autoSpaceDN w:val="0"/>
        <w:spacing w:after="0" w:line="276" w:lineRule="auto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5E7EBD">
        <w:rPr>
          <w:rFonts w:ascii="Times New Roman" w:eastAsia="SimSun" w:hAnsi="Times New Roman" w:cs="Times New Roman"/>
          <w:kern w:val="3"/>
          <w:sz w:val="24"/>
          <w:szCs w:val="24"/>
        </w:rPr>
        <w:t>Эта формула применима в следующих областях:</w:t>
      </w:r>
    </w:p>
    <w:p w14:paraId="4831DD68" w14:textId="265C0406" w:rsidR="00C17CC3" w:rsidRPr="005E7EBD" w:rsidRDefault="00C17CC3" w:rsidP="005E7EBD">
      <w:pPr>
        <w:widowControl w:val="0"/>
        <w:suppressAutoHyphens/>
        <w:autoSpaceDN w:val="0"/>
        <w:spacing w:after="0" w:line="276" w:lineRule="auto"/>
        <w:textAlignment w:val="baseline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5E7EBD">
        <w:rPr>
          <w:rFonts w:ascii="Times New Roman" w:eastAsia="SimSun" w:hAnsi="Times New Roman" w:cs="Times New Roman"/>
          <w:kern w:val="3"/>
          <w:sz w:val="24"/>
          <w:szCs w:val="24"/>
        </w:rPr>
        <w:t xml:space="preserve"> </w:t>
      </w:r>
      <w:r w:rsidRPr="005E7EBD"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  <w:t>В космонавтике.</w:t>
      </w:r>
      <w:r w:rsidRPr="005E7EBD">
        <w:rPr>
          <w:rFonts w:ascii="Times New Roman" w:eastAsia="SimSun" w:hAnsi="Times New Roman" w:cs="Times New Roman"/>
          <w:kern w:val="3"/>
          <w:sz w:val="24"/>
          <w:szCs w:val="24"/>
        </w:rPr>
        <w:t xml:space="preserve"> </w:t>
      </w:r>
      <w:r w:rsidRPr="005E7EBD">
        <w:rPr>
          <w:rFonts w:ascii="Times New Roman" w:eastAsia="SimSun" w:hAnsi="Times New Roman" w:cs="Times New Roman"/>
          <w:bCs/>
          <w:iCs/>
          <w:kern w:val="3"/>
          <w:sz w:val="24"/>
          <w:szCs w:val="24"/>
        </w:rPr>
        <w:t>12 апреля 1961 года Ю.А. Гагарин на космическом корабле “Восток” был поднят над землёй на максимальную высоту 327 километров. Ученые смогли вычислить площадь увиденной им поверхности земли.</w:t>
      </w:r>
      <w:r w:rsidRPr="005E7EBD">
        <w:rPr>
          <w:rFonts w:ascii="Times New Roman" w:eastAsia="Arial Unicode MS" w:hAnsi="Times New Roman" w:cs="Times New Roman"/>
          <w:kern w:val="3"/>
          <w:sz w:val="24"/>
          <w:szCs w:val="24"/>
        </w:rPr>
        <w:t xml:space="preserve"> (слайд </w:t>
      </w:r>
      <w:r w:rsidR="00CB16D2" w:rsidRPr="005E7EBD">
        <w:rPr>
          <w:rFonts w:ascii="Times New Roman" w:eastAsia="Arial Unicode MS" w:hAnsi="Times New Roman" w:cs="Times New Roman"/>
          <w:kern w:val="3"/>
          <w:sz w:val="24"/>
          <w:szCs w:val="24"/>
        </w:rPr>
        <w:t>10</w:t>
      </w:r>
      <w:r w:rsidRPr="005E7EBD">
        <w:rPr>
          <w:rFonts w:ascii="Times New Roman" w:eastAsia="Arial Unicode MS" w:hAnsi="Times New Roman" w:cs="Times New Roman"/>
          <w:kern w:val="3"/>
          <w:sz w:val="24"/>
          <w:szCs w:val="24"/>
        </w:rPr>
        <w:t>)</w:t>
      </w:r>
    </w:p>
    <w:p w14:paraId="109B6DEB" w14:textId="4C608AFD" w:rsidR="00C17CC3" w:rsidRPr="005E7EBD" w:rsidRDefault="00C17CC3" w:rsidP="005E7EBD">
      <w:pPr>
        <w:widowControl w:val="0"/>
        <w:suppressAutoHyphens/>
        <w:autoSpaceDN w:val="0"/>
        <w:spacing w:after="0" w:line="276" w:lineRule="auto"/>
        <w:textAlignment w:val="baseline"/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</w:pPr>
      <w:r w:rsidRPr="005E7EBD"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  <w:t xml:space="preserve">В мобильной связи. </w:t>
      </w:r>
      <w:r w:rsidRPr="005E7EBD">
        <w:rPr>
          <w:rFonts w:ascii="Times New Roman" w:eastAsia="SimSun" w:hAnsi="Times New Roman" w:cs="Times New Roman"/>
          <w:kern w:val="3"/>
          <w:sz w:val="24"/>
          <w:szCs w:val="24"/>
        </w:rPr>
        <w:t>Чем надежнее связь, чем больше зона покрытия</w:t>
      </w:r>
      <w:r w:rsidR="00E77D5E" w:rsidRPr="005E7EBD">
        <w:rPr>
          <w:rFonts w:ascii="Times New Roman" w:eastAsia="SimSun" w:hAnsi="Times New Roman" w:cs="Times New Roman"/>
          <w:kern w:val="3"/>
          <w:sz w:val="24"/>
          <w:szCs w:val="24"/>
        </w:rPr>
        <w:t>.</w:t>
      </w:r>
      <w:r w:rsidRPr="005E7EBD">
        <w:rPr>
          <w:rFonts w:ascii="Times New Roman" w:eastAsia="SimSun" w:hAnsi="Times New Roman" w:cs="Times New Roman"/>
          <w:kern w:val="3"/>
          <w:sz w:val="24"/>
          <w:szCs w:val="24"/>
        </w:rPr>
        <w:t xml:space="preserve"> При строительстве вышки (антенны) часто приходится решать задачу</w:t>
      </w:r>
      <w:r w:rsidRPr="005E7EBD">
        <w:rPr>
          <w:rFonts w:ascii="Times New Roman" w:eastAsia="SimSun" w:hAnsi="Times New Roman" w:cs="Times New Roman"/>
          <w:iCs/>
          <w:kern w:val="3"/>
          <w:sz w:val="24"/>
          <w:szCs w:val="24"/>
        </w:rPr>
        <w:t xml:space="preserve"> какую наибольшую высоту должна иметь антенна, чтобы передачу можно было принимать в определенном радиусе. </w:t>
      </w:r>
      <w:r w:rsidRPr="005E7EBD">
        <w:rPr>
          <w:rFonts w:ascii="Times New Roman" w:eastAsia="Arial Unicode MS" w:hAnsi="Times New Roman" w:cs="Times New Roman"/>
          <w:kern w:val="3"/>
          <w:sz w:val="24"/>
          <w:szCs w:val="24"/>
        </w:rPr>
        <w:t>(слайд 1</w:t>
      </w:r>
      <w:r w:rsidR="00C96592" w:rsidRPr="005E7EBD">
        <w:rPr>
          <w:rFonts w:ascii="Times New Roman" w:eastAsia="Arial Unicode MS" w:hAnsi="Times New Roman" w:cs="Times New Roman"/>
          <w:kern w:val="3"/>
          <w:sz w:val="24"/>
          <w:szCs w:val="24"/>
        </w:rPr>
        <w:t>1</w:t>
      </w:r>
      <w:r w:rsidRPr="005E7EBD">
        <w:rPr>
          <w:rFonts w:ascii="Times New Roman" w:eastAsia="Arial Unicode MS" w:hAnsi="Times New Roman" w:cs="Times New Roman"/>
          <w:kern w:val="3"/>
          <w:sz w:val="24"/>
          <w:szCs w:val="24"/>
        </w:rPr>
        <w:t>)</w:t>
      </w:r>
      <w:r w:rsidR="00C96592" w:rsidRPr="005E7EBD"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  <w:t xml:space="preserve"> </w:t>
      </w:r>
      <w:r w:rsidRPr="005E7EBD">
        <w:rPr>
          <w:rFonts w:ascii="Times New Roman" w:eastAsia="SimSun" w:hAnsi="Times New Roman" w:cs="Times New Roman"/>
          <w:b/>
          <w:bCs/>
          <w:i/>
          <w:iCs/>
          <w:kern w:val="3"/>
          <w:sz w:val="24"/>
          <w:szCs w:val="24"/>
          <w:lang w:val="en-US"/>
        </w:rPr>
        <w:t>TV</w:t>
      </w:r>
      <w:r w:rsidRPr="005E7EBD">
        <w:rPr>
          <w:rFonts w:ascii="Times New Roman" w:eastAsia="SimSun" w:hAnsi="Times New Roman" w:cs="Times New Roman"/>
          <w:b/>
          <w:bCs/>
          <w:i/>
          <w:iCs/>
          <w:kern w:val="3"/>
          <w:sz w:val="24"/>
          <w:szCs w:val="24"/>
        </w:rPr>
        <w:t>, радиовещание,</w:t>
      </w:r>
      <w:r w:rsidRPr="005E7EBD">
        <w:rPr>
          <w:rFonts w:ascii="Times New Roman" w:eastAsia="SimSun" w:hAnsi="Times New Roman" w:cs="Times New Roman"/>
          <w:i/>
          <w:iCs/>
          <w:kern w:val="3"/>
          <w:sz w:val="24"/>
          <w:szCs w:val="24"/>
        </w:rPr>
        <w:t xml:space="preserve"> </w:t>
      </w:r>
      <w:r w:rsidRPr="005E7EBD">
        <w:rPr>
          <w:rFonts w:ascii="Times New Roman" w:eastAsia="SimSun" w:hAnsi="Times New Roman" w:cs="Times New Roman"/>
          <w:b/>
          <w:bCs/>
          <w:i/>
          <w:iCs/>
          <w:kern w:val="3"/>
          <w:sz w:val="24"/>
          <w:szCs w:val="24"/>
        </w:rPr>
        <w:t>интернет.</w:t>
      </w:r>
      <w:r w:rsidRPr="005E7EBD">
        <w:rPr>
          <w:rFonts w:ascii="Times New Roman" w:eastAsia="SimSun" w:hAnsi="Times New Roman" w:cs="Times New Roman"/>
          <w:bCs/>
          <w:iCs/>
          <w:kern w:val="3"/>
          <w:sz w:val="24"/>
          <w:szCs w:val="24"/>
        </w:rPr>
        <w:t xml:space="preserve"> На определенную высоту от земной поверхности запускаются спутники, передающие Т</w:t>
      </w:r>
      <w:r w:rsidRPr="005E7EBD">
        <w:rPr>
          <w:rFonts w:ascii="Times New Roman" w:eastAsia="SimSun" w:hAnsi="Times New Roman" w:cs="Times New Roman"/>
          <w:bCs/>
          <w:iCs/>
          <w:kern w:val="3"/>
          <w:sz w:val="24"/>
          <w:szCs w:val="24"/>
          <w:lang w:val="en-US"/>
        </w:rPr>
        <w:t>V</w:t>
      </w:r>
      <w:r w:rsidRPr="005E7EBD">
        <w:rPr>
          <w:rFonts w:ascii="Times New Roman" w:eastAsia="SimSun" w:hAnsi="Times New Roman" w:cs="Times New Roman"/>
          <w:bCs/>
          <w:iCs/>
          <w:kern w:val="3"/>
          <w:sz w:val="24"/>
          <w:szCs w:val="24"/>
        </w:rPr>
        <w:t>, радиовещани</w:t>
      </w:r>
      <w:r w:rsidR="00C96592" w:rsidRPr="005E7EBD">
        <w:rPr>
          <w:rFonts w:ascii="Times New Roman" w:eastAsia="SimSun" w:hAnsi="Times New Roman" w:cs="Times New Roman"/>
          <w:bCs/>
          <w:iCs/>
          <w:kern w:val="3"/>
          <w:sz w:val="24"/>
          <w:szCs w:val="24"/>
        </w:rPr>
        <w:t>е</w:t>
      </w:r>
      <w:r w:rsidRPr="005E7EBD">
        <w:rPr>
          <w:rFonts w:ascii="Times New Roman" w:eastAsia="SimSun" w:hAnsi="Times New Roman" w:cs="Times New Roman"/>
          <w:bCs/>
          <w:iCs/>
          <w:kern w:val="3"/>
          <w:sz w:val="24"/>
          <w:szCs w:val="24"/>
        </w:rPr>
        <w:t>, интернет.</w:t>
      </w:r>
    </w:p>
    <w:p w14:paraId="35D48798" w14:textId="22718C86" w:rsidR="00C17CC3" w:rsidRPr="005E7EBD" w:rsidRDefault="00C17CC3" w:rsidP="005E7EBD">
      <w:pPr>
        <w:widowControl w:val="0"/>
        <w:suppressAutoHyphens/>
        <w:autoSpaceDN w:val="0"/>
        <w:spacing w:after="0" w:line="276" w:lineRule="auto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</w:rPr>
      </w:pPr>
      <w:r w:rsidRPr="005E7EBD">
        <w:rPr>
          <w:rFonts w:ascii="Times New Roman" w:eastAsia="SimSun" w:hAnsi="Times New Roman" w:cs="Times New Roman"/>
          <w:b/>
          <w:i/>
          <w:kern w:val="3"/>
          <w:sz w:val="24"/>
          <w:szCs w:val="24"/>
        </w:rPr>
        <w:t xml:space="preserve">Геодезия, метеопрогноз. </w:t>
      </w:r>
      <w:r w:rsidRPr="005E7EBD">
        <w:rPr>
          <w:rFonts w:ascii="Times New Roman" w:eastAsia="SimSun" w:hAnsi="Times New Roman" w:cs="Times New Roman"/>
          <w:kern w:val="3"/>
          <w:sz w:val="24"/>
          <w:szCs w:val="24"/>
        </w:rPr>
        <w:t>В геодезии, метеопрогнозе</w:t>
      </w:r>
      <w:r w:rsidRPr="005E7EBD">
        <w:rPr>
          <w:rFonts w:ascii="Times New Roman" w:eastAsia="SimSun" w:hAnsi="Times New Roman" w:cs="Times New Roman"/>
          <w:b/>
          <w:kern w:val="3"/>
          <w:sz w:val="24"/>
          <w:szCs w:val="24"/>
        </w:rPr>
        <w:t xml:space="preserve"> – </w:t>
      </w:r>
      <w:r w:rsidRPr="005E7EBD">
        <w:rPr>
          <w:rFonts w:ascii="Times New Roman" w:eastAsia="SimSun" w:hAnsi="Times New Roman" w:cs="Times New Roman"/>
          <w:kern w:val="3"/>
          <w:sz w:val="24"/>
          <w:szCs w:val="24"/>
        </w:rPr>
        <w:t xml:space="preserve">фото поверхности земли из космоса, так же рассчитывают </w:t>
      </w:r>
      <w:r w:rsidR="00C96592" w:rsidRPr="005E7EBD">
        <w:rPr>
          <w:rFonts w:ascii="Times New Roman" w:eastAsia="SimSun" w:hAnsi="Times New Roman" w:cs="Times New Roman"/>
          <w:kern w:val="3"/>
          <w:sz w:val="24"/>
          <w:szCs w:val="24"/>
        </w:rPr>
        <w:t>расстояние спутников</w:t>
      </w:r>
      <w:r w:rsidRPr="005E7EBD">
        <w:rPr>
          <w:rFonts w:ascii="Times New Roman" w:eastAsia="SimSun" w:hAnsi="Times New Roman" w:cs="Times New Roman"/>
          <w:kern w:val="3"/>
          <w:sz w:val="24"/>
          <w:szCs w:val="24"/>
        </w:rPr>
        <w:t xml:space="preserve"> от поверхности земли.</w:t>
      </w:r>
      <w:r w:rsidRPr="005E7EBD">
        <w:rPr>
          <w:rFonts w:ascii="Times New Roman" w:eastAsia="Arial Unicode MS" w:hAnsi="Times New Roman" w:cs="Times New Roman"/>
          <w:kern w:val="3"/>
          <w:sz w:val="24"/>
          <w:szCs w:val="24"/>
        </w:rPr>
        <w:t xml:space="preserve"> (слайд 1</w:t>
      </w:r>
      <w:r w:rsidR="00C96592" w:rsidRPr="005E7EBD">
        <w:rPr>
          <w:rFonts w:ascii="Times New Roman" w:eastAsia="Arial Unicode MS" w:hAnsi="Times New Roman" w:cs="Times New Roman"/>
          <w:kern w:val="3"/>
          <w:sz w:val="24"/>
          <w:szCs w:val="24"/>
        </w:rPr>
        <w:t>2</w:t>
      </w:r>
      <w:r w:rsidRPr="005E7EBD">
        <w:rPr>
          <w:rFonts w:ascii="Times New Roman" w:eastAsia="Arial Unicode MS" w:hAnsi="Times New Roman" w:cs="Times New Roman"/>
          <w:kern w:val="3"/>
          <w:sz w:val="24"/>
          <w:szCs w:val="24"/>
        </w:rPr>
        <w:t>)</w:t>
      </w:r>
    </w:p>
    <w:p w14:paraId="7928C280" w14:textId="4B9FFE15" w:rsidR="00C96592" w:rsidRPr="005E7EBD" w:rsidRDefault="0098158A" w:rsidP="005E7EBD">
      <w:pPr>
        <w:pStyle w:val="a4"/>
        <w:widowControl w:val="0"/>
        <w:numPr>
          <w:ilvl w:val="0"/>
          <w:numId w:val="2"/>
        </w:numPr>
        <w:suppressAutoHyphens/>
        <w:autoSpaceDN w:val="0"/>
        <w:spacing w:after="0"/>
        <w:textAlignment w:val="baseline"/>
        <w:rPr>
          <w:rFonts w:ascii="Times New Roman" w:eastAsia="SimSun" w:hAnsi="Times New Roman"/>
          <w:b/>
          <w:i/>
          <w:kern w:val="3"/>
          <w:sz w:val="24"/>
          <w:szCs w:val="24"/>
        </w:rPr>
      </w:pPr>
      <w:r w:rsidRPr="005E7EBD">
        <w:rPr>
          <w:rFonts w:ascii="Times New Roman" w:eastAsia="SimSun" w:hAnsi="Times New Roman"/>
          <w:b/>
          <w:iCs/>
          <w:kern w:val="3"/>
          <w:sz w:val="24"/>
          <w:szCs w:val="24"/>
        </w:rPr>
        <w:t>Применение знаний в практической деятельности.</w:t>
      </w:r>
    </w:p>
    <w:p w14:paraId="09A2D3CD" w14:textId="77777777" w:rsidR="0098158A" w:rsidRPr="005E7EBD" w:rsidRDefault="0098158A" w:rsidP="005E7EB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E7EBD">
        <w:rPr>
          <w:rFonts w:ascii="Times New Roman" w:eastAsia="SimSun" w:hAnsi="Times New Roman" w:cs="Times New Roman"/>
          <w:bCs/>
          <w:iCs/>
          <w:kern w:val="3"/>
          <w:sz w:val="24"/>
          <w:szCs w:val="24"/>
        </w:rPr>
        <w:t>Попробуем применить наши знания в сфере строительства. В</w:t>
      </w:r>
      <w:r w:rsidRPr="005E7EBD">
        <w:rPr>
          <w:rFonts w:ascii="Times New Roman" w:eastAsia="SimSun" w:hAnsi="Times New Roman" w:cs="Times New Roman"/>
          <w:bCs/>
          <w:iCs/>
          <w:kern w:val="3"/>
          <w:sz w:val="24"/>
          <w:szCs w:val="24"/>
          <w:lang w:eastAsia="ru-RU"/>
        </w:rPr>
        <w:t>ы</w:t>
      </w:r>
      <w:r w:rsidRPr="005E7EBD">
        <w:rPr>
          <w:rFonts w:ascii="Times New Roman" w:eastAsia="SimSun" w:hAnsi="Times New Roman" w:cs="Times New Roman"/>
          <w:bCs/>
          <w:iCs/>
          <w:kern w:val="3"/>
          <w:sz w:val="24"/>
          <w:szCs w:val="24"/>
        </w:rPr>
        <w:t xml:space="preserve"> -</w:t>
      </w:r>
      <w:r w:rsidRPr="005E7EBD">
        <w:rPr>
          <w:rFonts w:ascii="Times New Roman" w:eastAsia="SimSun" w:hAnsi="Times New Roman" w:cs="Times New Roman"/>
          <w:bCs/>
          <w:iCs/>
          <w:kern w:val="3"/>
          <w:sz w:val="24"/>
          <w:szCs w:val="24"/>
          <w:lang w:eastAsia="ru-RU"/>
        </w:rPr>
        <w:t xml:space="preserve"> строительные бригады и вам пришел первый наряд на работу.</w:t>
      </w:r>
      <w:r w:rsidRPr="005E7EBD">
        <w:rPr>
          <w:rFonts w:ascii="Times New Roman" w:eastAsia="SimSun" w:hAnsi="Times New Roman" w:cs="Times New Roman"/>
          <w:bCs/>
          <w:iCs/>
          <w:kern w:val="3"/>
          <w:sz w:val="24"/>
          <w:szCs w:val="24"/>
        </w:rPr>
        <w:t xml:space="preserve"> </w:t>
      </w:r>
      <w:r w:rsidRPr="005E7E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Раздать карточки-задания с первой задачей.</w:t>
      </w:r>
    </w:p>
    <w:p w14:paraId="27092A2B" w14:textId="77777777" w:rsidR="0098158A" w:rsidRPr="005E7EBD" w:rsidRDefault="0098158A" w:rsidP="005E7EBD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7EBD">
        <w:rPr>
          <w:rFonts w:ascii="Times New Roman" w:hAnsi="Times New Roman" w:cs="Times New Roman"/>
          <w:b/>
          <w:sz w:val="24"/>
          <w:szCs w:val="24"/>
        </w:rPr>
        <w:t>Задача №1</w:t>
      </w:r>
    </w:p>
    <w:p w14:paraId="25A37350" w14:textId="3E73399A" w:rsidR="0098158A" w:rsidRPr="005E7EBD" w:rsidRDefault="0098158A" w:rsidP="005E7EBD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7EBD">
        <w:rPr>
          <w:rFonts w:ascii="Times New Roman" w:hAnsi="Times New Roman" w:cs="Times New Roman"/>
          <w:sz w:val="24"/>
          <w:szCs w:val="24"/>
        </w:rPr>
        <w:t>Для начала, т.к. строительные работы связаны с повышенным уровнем опасности, то необходимо огородить наш участок изгородью.</w:t>
      </w:r>
      <w:r w:rsidR="00433981" w:rsidRPr="005E7EBD">
        <w:rPr>
          <w:rFonts w:ascii="Times New Roman" w:hAnsi="Times New Roman" w:cs="Times New Roman"/>
          <w:sz w:val="24"/>
          <w:szCs w:val="24"/>
        </w:rPr>
        <w:t xml:space="preserve"> (слайд 13)</w:t>
      </w:r>
    </w:p>
    <w:p w14:paraId="0A8B86AD" w14:textId="77777777" w:rsidR="0098158A" w:rsidRPr="005E7EBD" w:rsidRDefault="0098158A" w:rsidP="005E7EBD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7EBD">
        <w:rPr>
          <w:rFonts w:ascii="Times New Roman" w:hAnsi="Times New Roman" w:cs="Times New Roman"/>
          <w:sz w:val="24"/>
          <w:szCs w:val="24"/>
        </w:rPr>
        <w:t>Рассчитайте длину изгороди, согласно вашим данным.</w:t>
      </w:r>
    </w:p>
    <w:p w14:paraId="53E338BB" w14:textId="65758D5A" w:rsidR="0098158A" w:rsidRPr="005E7EBD" w:rsidRDefault="0098158A" w:rsidP="005E7EBD">
      <w:pPr>
        <w:spacing w:after="0" w:line="276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E7EBD">
        <w:rPr>
          <w:rFonts w:ascii="Times New Roman" w:hAnsi="Times New Roman" w:cs="Times New Roman"/>
          <w:i/>
          <w:sz w:val="24"/>
          <w:szCs w:val="24"/>
        </w:rPr>
        <w:t>Каждая группа делает необходимые расчеты</w:t>
      </w:r>
      <w:r w:rsidR="00C41230" w:rsidRPr="005E7EBD">
        <w:rPr>
          <w:rFonts w:ascii="Times New Roman" w:hAnsi="Times New Roman" w:cs="Times New Roman"/>
          <w:i/>
          <w:sz w:val="24"/>
          <w:szCs w:val="24"/>
        </w:rPr>
        <w:t>.</w:t>
      </w:r>
    </w:p>
    <w:p w14:paraId="69BCAFAD" w14:textId="14BCE80E" w:rsidR="00433981" w:rsidRPr="005E7EBD" w:rsidRDefault="00433981" w:rsidP="005E7EBD">
      <w:pPr>
        <w:spacing w:after="0" w:line="276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E7EBD">
        <w:rPr>
          <w:rFonts w:ascii="Times New Roman" w:hAnsi="Times New Roman" w:cs="Times New Roman"/>
          <w:iCs/>
          <w:sz w:val="24"/>
          <w:szCs w:val="24"/>
        </w:rPr>
        <w:t>Называет ответ, записывают баллы в оценочный лист.</w:t>
      </w:r>
    </w:p>
    <w:p w14:paraId="1ADF0BA1" w14:textId="77777777" w:rsidR="00C41230" w:rsidRPr="005E7EBD" w:rsidRDefault="00C41230" w:rsidP="005E7EBD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7EBD">
        <w:rPr>
          <w:rFonts w:ascii="Times New Roman" w:hAnsi="Times New Roman" w:cs="Times New Roman"/>
          <w:b/>
          <w:sz w:val="24"/>
          <w:szCs w:val="24"/>
        </w:rPr>
        <w:lastRenderedPageBreak/>
        <w:t>Задача №2</w:t>
      </w:r>
    </w:p>
    <w:p w14:paraId="79CDEEFC" w14:textId="3F613954" w:rsidR="00C41230" w:rsidRPr="005E7EBD" w:rsidRDefault="00C41230" w:rsidP="005E7EBD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7EBD">
        <w:rPr>
          <w:rFonts w:ascii="Times New Roman" w:hAnsi="Times New Roman" w:cs="Times New Roman"/>
          <w:sz w:val="24"/>
          <w:szCs w:val="24"/>
        </w:rPr>
        <w:t>Перед вами уже готовый сруб дома, но необходимо проверить, не допустили ли ошибки предыдущие рабочие и являются ли стены дома перпендикулярными относительно поверхности земли?</w:t>
      </w:r>
      <w:r w:rsidR="005E7EBD" w:rsidRPr="005E7EBD">
        <w:rPr>
          <w:rFonts w:ascii="Times New Roman" w:hAnsi="Times New Roman" w:cs="Times New Roman"/>
          <w:sz w:val="24"/>
          <w:szCs w:val="24"/>
        </w:rPr>
        <w:t xml:space="preserve"> </w:t>
      </w:r>
      <w:r w:rsidR="005E7EBD" w:rsidRPr="005E7EBD">
        <w:rPr>
          <w:rFonts w:ascii="Times New Roman" w:hAnsi="Times New Roman" w:cs="Times New Roman"/>
          <w:sz w:val="24"/>
          <w:szCs w:val="24"/>
        </w:rPr>
        <w:t>(слайд 1</w:t>
      </w:r>
      <w:r w:rsidR="005E7EBD" w:rsidRPr="005E7EBD">
        <w:rPr>
          <w:rFonts w:ascii="Times New Roman" w:hAnsi="Times New Roman" w:cs="Times New Roman"/>
          <w:sz w:val="24"/>
          <w:szCs w:val="24"/>
        </w:rPr>
        <w:t>4</w:t>
      </w:r>
      <w:r w:rsidR="005E7EBD" w:rsidRPr="005E7EBD">
        <w:rPr>
          <w:rFonts w:ascii="Times New Roman" w:hAnsi="Times New Roman" w:cs="Times New Roman"/>
          <w:sz w:val="24"/>
          <w:szCs w:val="24"/>
        </w:rPr>
        <w:t>)</w:t>
      </w:r>
    </w:p>
    <w:p w14:paraId="6C562F08" w14:textId="7CF6C0DB" w:rsidR="00C41230" w:rsidRPr="005E7EBD" w:rsidRDefault="00C41230" w:rsidP="005E7EBD">
      <w:pPr>
        <w:spacing w:after="0" w:line="276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E7EBD">
        <w:rPr>
          <w:rFonts w:ascii="Times New Roman" w:hAnsi="Times New Roman" w:cs="Times New Roman"/>
          <w:i/>
          <w:sz w:val="24"/>
          <w:szCs w:val="24"/>
        </w:rPr>
        <w:t>Каждая группа выполняет необходимые расчеты</w:t>
      </w:r>
      <w:r w:rsidRPr="005E7EBD">
        <w:rPr>
          <w:rFonts w:ascii="Times New Roman" w:hAnsi="Times New Roman" w:cs="Times New Roman"/>
          <w:i/>
          <w:sz w:val="24"/>
          <w:szCs w:val="24"/>
        </w:rPr>
        <w:t>.</w:t>
      </w:r>
    </w:p>
    <w:p w14:paraId="21518B2B" w14:textId="0FE12030" w:rsidR="00433981" w:rsidRPr="005E7EBD" w:rsidRDefault="00433981" w:rsidP="005E7EBD">
      <w:pPr>
        <w:spacing w:after="0" w:line="276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E7EBD">
        <w:rPr>
          <w:rFonts w:ascii="Times New Roman" w:hAnsi="Times New Roman" w:cs="Times New Roman"/>
          <w:iCs/>
          <w:sz w:val="24"/>
          <w:szCs w:val="24"/>
        </w:rPr>
        <w:t>Называет ответ, записывают баллы в оценочный лист.</w:t>
      </w:r>
    </w:p>
    <w:p w14:paraId="41573EEA" w14:textId="77777777" w:rsidR="00C41230" w:rsidRPr="005E7EBD" w:rsidRDefault="00C41230" w:rsidP="005E7EBD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7EBD">
        <w:rPr>
          <w:rFonts w:ascii="Times New Roman" w:hAnsi="Times New Roman" w:cs="Times New Roman"/>
          <w:b/>
          <w:sz w:val="24"/>
          <w:szCs w:val="24"/>
        </w:rPr>
        <w:t>Задача №3</w:t>
      </w:r>
    </w:p>
    <w:p w14:paraId="4B157E55" w14:textId="44B15E9B" w:rsidR="00C41230" w:rsidRPr="005E7EBD" w:rsidRDefault="00C41230" w:rsidP="005E7EBD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7EBD">
        <w:rPr>
          <w:rFonts w:ascii="Times New Roman" w:hAnsi="Times New Roman" w:cs="Times New Roman"/>
          <w:sz w:val="24"/>
          <w:szCs w:val="24"/>
        </w:rPr>
        <w:t>При выполнении отделочных фасадных работ часто ставят леса. Вам необходимо проверить, какова высота вашего дома, согласно условиям.</w:t>
      </w:r>
      <w:r w:rsidR="005E7EBD" w:rsidRPr="005E7EBD">
        <w:rPr>
          <w:rFonts w:ascii="Times New Roman" w:hAnsi="Times New Roman" w:cs="Times New Roman"/>
          <w:sz w:val="24"/>
          <w:szCs w:val="24"/>
        </w:rPr>
        <w:t xml:space="preserve"> </w:t>
      </w:r>
      <w:r w:rsidR="005E7EBD" w:rsidRPr="005E7EBD">
        <w:rPr>
          <w:rFonts w:ascii="Times New Roman" w:hAnsi="Times New Roman" w:cs="Times New Roman"/>
          <w:sz w:val="24"/>
          <w:szCs w:val="24"/>
        </w:rPr>
        <w:t>(слайд 1</w:t>
      </w:r>
      <w:r w:rsidR="005E7EBD" w:rsidRPr="005E7EBD">
        <w:rPr>
          <w:rFonts w:ascii="Times New Roman" w:hAnsi="Times New Roman" w:cs="Times New Roman"/>
          <w:sz w:val="24"/>
          <w:szCs w:val="24"/>
        </w:rPr>
        <w:t>5</w:t>
      </w:r>
      <w:r w:rsidR="005E7EBD" w:rsidRPr="005E7EBD">
        <w:rPr>
          <w:rFonts w:ascii="Times New Roman" w:hAnsi="Times New Roman" w:cs="Times New Roman"/>
          <w:sz w:val="24"/>
          <w:szCs w:val="24"/>
        </w:rPr>
        <w:t>)</w:t>
      </w:r>
    </w:p>
    <w:p w14:paraId="0805150B" w14:textId="0BCD9E54" w:rsidR="00C41230" w:rsidRPr="005E7EBD" w:rsidRDefault="00C41230" w:rsidP="005E7EBD">
      <w:pPr>
        <w:spacing w:after="0" w:line="276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E7EBD">
        <w:rPr>
          <w:rFonts w:ascii="Times New Roman" w:hAnsi="Times New Roman" w:cs="Times New Roman"/>
          <w:i/>
          <w:sz w:val="24"/>
          <w:szCs w:val="24"/>
        </w:rPr>
        <w:t>Каждая группа выполняет необходимые расчеты</w:t>
      </w:r>
    </w:p>
    <w:p w14:paraId="6A3FA6C6" w14:textId="0F7160C1" w:rsidR="007355EE" w:rsidRPr="005E7EBD" w:rsidRDefault="007355EE" w:rsidP="005E7EBD">
      <w:pPr>
        <w:spacing w:after="0" w:line="276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E7EBD">
        <w:rPr>
          <w:rFonts w:ascii="Times New Roman" w:hAnsi="Times New Roman" w:cs="Times New Roman"/>
          <w:iCs/>
          <w:sz w:val="24"/>
          <w:szCs w:val="24"/>
        </w:rPr>
        <w:t>Называет ответ, записывают баллы в оценочный лист.</w:t>
      </w:r>
    </w:p>
    <w:p w14:paraId="6B215A24" w14:textId="77777777" w:rsidR="005E7EBD" w:rsidRDefault="005E7EBD" w:rsidP="005E7EBD">
      <w:pPr>
        <w:pStyle w:val="a3"/>
        <w:spacing w:before="0" w:beforeAutospacing="0" w:after="0" w:afterAutospacing="0" w:line="276" w:lineRule="auto"/>
        <w:ind w:firstLine="567"/>
        <w:jc w:val="both"/>
        <w:rPr>
          <w:b/>
          <w:color w:val="000000"/>
          <w:u w:val="single"/>
        </w:rPr>
      </w:pPr>
    </w:p>
    <w:p w14:paraId="112EFCC4" w14:textId="3C5A3148" w:rsidR="00C41230" w:rsidRPr="005E7EBD" w:rsidRDefault="00C41230" w:rsidP="005E7EBD">
      <w:pPr>
        <w:pStyle w:val="a3"/>
        <w:spacing w:before="0" w:beforeAutospacing="0" w:after="0" w:afterAutospacing="0" w:line="276" w:lineRule="auto"/>
        <w:ind w:firstLine="567"/>
        <w:jc w:val="both"/>
        <w:rPr>
          <w:color w:val="000000"/>
        </w:rPr>
      </w:pPr>
      <w:r w:rsidRPr="005E7EBD">
        <w:rPr>
          <w:b/>
          <w:color w:val="000000"/>
          <w:u w:val="single"/>
        </w:rPr>
        <w:t>Разминка – «перерыв на обед»:</w:t>
      </w:r>
      <w:r w:rsidRPr="005E7EBD">
        <w:rPr>
          <w:color w:val="000000"/>
        </w:rPr>
        <w:t xml:space="preserve"> </w:t>
      </w:r>
    </w:p>
    <w:p w14:paraId="52A3B3F5" w14:textId="77777777" w:rsidR="00C41230" w:rsidRPr="005E7EBD" w:rsidRDefault="00C41230" w:rsidP="005E7EBD">
      <w:pPr>
        <w:pStyle w:val="a3"/>
        <w:spacing w:before="0" w:beforeAutospacing="0" w:after="0" w:afterAutospacing="0" w:line="276" w:lineRule="auto"/>
        <w:ind w:firstLine="567"/>
        <w:jc w:val="both"/>
        <w:rPr>
          <w:color w:val="000000"/>
        </w:rPr>
      </w:pPr>
      <w:r w:rsidRPr="005E7EBD">
        <w:rPr>
          <w:color w:val="000000"/>
        </w:rPr>
        <w:t>Встаньте рядом со своими партами. Если утверждение верно, то правой рукой необходимо описать круг, если неверно, то левой рукой описать треугольник.</w:t>
      </w:r>
    </w:p>
    <w:p w14:paraId="6D3BA627" w14:textId="77777777" w:rsidR="00C41230" w:rsidRPr="005E7EBD" w:rsidRDefault="00C41230" w:rsidP="005E7EBD">
      <w:pPr>
        <w:pStyle w:val="a3"/>
        <w:spacing w:before="0" w:beforeAutospacing="0" w:after="0" w:afterAutospacing="0" w:line="276" w:lineRule="auto"/>
        <w:ind w:firstLine="567"/>
        <w:jc w:val="both"/>
        <w:rPr>
          <w:b/>
          <w:color w:val="000000"/>
        </w:rPr>
      </w:pPr>
      <w:r w:rsidRPr="005E7EBD">
        <w:rPr>
          <w:b/>
          <w:color w:val="000000"/>
        </w:rPr>
        <w:t>Утверждения:</w:t>
      </w:r>
    </w:p>
    <w:p w14:paraId="24621271" w14:textId="77777777" w:rsidR="00C41230" w:rsidRPr="005E7EBD" w:rsidRDefault="00C41230" w:rsidP="005E7EBD">
      <w:pPr>
        <w:pStyle w:val="a3"/>
        <w:numPr>
          <w:ilvl w:val="0"/>
          <w:numId w:val="5"/>
        </w:numPr>
        <w:spacing w:before="0" w:beforeAutospacing="0" w:after="0" w:afterAutospacing="0" w:line="276" w:lineRule="auto"/>
        <w:ind w:left="851"/>
        <w:jc w:val="both"/>
        <w:rPr>
          <w:color w:val="000000"/>
        </w:rPr>
      </w:pPr>
      <w:r w:rsidRPr="005E7EBD">
        <w:rPr>
          <w:color w:val="000000"/>
        </w:rPr>
        <w:t>Верно ли, что сумма смежных углов равна 180</w:t>
      </w:r>
      <w:r w:rsidRPr="005E7EBD">
        <w:rPr>
          <w:color w:val="000000"/>
          <w:vertAlign w:val="superscript"/>
        </w:rPr>
        <w:t>0</w:t>
      </w:r>
      <w:r w:rsidRPr="005E7EBD">
        <w:rPr>
          <w:color w:val="000000"/>
        </w:rPr>
        <w:t>? (да)</w:t>
      </w:r>
    </w:p>
    <w:p w14:paraId="616A3EA8" w14:textId="77777777" w:rsidR="00C41230" w:rsidRPr="005E7EBD" w:rsidRDefault="00C41230" w:rsidP="005E7EBD">
      <w:pPr>
        <w:pStyle w:val="a3"/>
        <w:numPr>
          <w:ilvl w:val="0"/>
          <w:numId w:val="5"/>
        </w:numPr>
        <w:spacing w:after="0" w:afterAutospacing="0" w:line="276" w:lineRule="auto"/>
        <w:ind w:left="851"/>
        <w:jc w:val="both"/>
        <w:rPr>
          <w:color w:val="000000"/>
        </w:rPr>
      </w:pPr>
      <w:r w:rsidRPr="005E7EBD">
        <w:rPr>
          <w:color w:val="000000"/>
        </w:rPr>
        <w:t>Верно ли, что углы при основании равнобедренного треугольника равны? (да)</w:t>
      </w:r>
    </w:p>
    <w:p w14:paraId="43F2A96B" w14:textId="77777777" w:rsidR="00C41230" w:rsidRPr="005E7EBD" w:rsidRDefault="00C41230" w:rsidP="005E7EBD">
      <w:pPr>
        <w:pStyle w:val="a3"/>
        <w:numPr>
          <w:ilvl w:val="0"/>
          <w:numId w:val="5"/>
        </w:numPr>
        <w:spacing w:after="0" w:afterAutospacing="0" w:line="276" w:lineRule="auto"/>
        <w:ind w:left="851"/>
        <w:jc w:val="both"/>
        <w:rPr>
          <w:color w:val="000000"/>
        </w:rPr>
      </w:pPr>
      <w:r w:rsidRPr="005E7EBD">
        <w:rPr>
          <w:color w:val="000000"/>
        </w:rPr>
        <w:t>Верно ли, что диагонали прямоугольной трапеции равны? (нет)</w:t>
      </w:r>
    </w:p>
    <w:p w14:paraId="4F5A4769" w14:textId="77777777" w:rsidR="00C41230" w:rsidRPr="005E7EBD" w:rsidRDefault="00C41230" w:rsidP="005E7EBD">
      <w:pPr>
        <w:pStyle w:val="a3"/>
        <w:numPr>
          <w:ilvl w:val="0"/>
          <w:numId w:val="5"/>
        </w:numPr>
        <w:spacing w:after="0" w:afterAutospacing="0" w:line="276" w:lineRule="auto"/>
        <w:ind w:left="851"/>
        <w:jc w:val="both"/>
        <w:rPr>
          <w:color w:val="000000"/>
        </w:rPr>
      </w:pPr>
      <w:r w:rsidRPr="005E7EBD">
        <w:rPr>
          <w:color w:val="000000"/>
        </w:rPr>
        <w:t>Верно ли, что существует прямоугольник, диагонали которого взаимно перпендикулярны? (да)</w:t>
      </w:r>
    </w:p>
    <w:p w14:paraId="5572634E" w14:textId="77777777" w:rsidR="00C41230" w:rsidRPr="005E7EBD" w:rsidRDefault="00C41230" w:rsidP="005E7EBD">
      <w:pPr>
        <w:pStyle w:val="a3"/>
        <w:numPr>
          <w:ilvl w:val="0"/>
          <w:numId w:val="5"/>
        </w:numPr>
        <w:spacing w:after="0" w:afterAutospacing="0" w:line="276" w:lineRule="auto"/>
        <w:ind w:left="851"/>
        <w:jc w:val="both"/>
        <w:rPr>
          <w:color w:val="000000"/>
        </w:rPr>
      </w:pPr>
      <w:r w:rsidRPr="005E7EBD">
        <w:rPr>
          <w:color w:val="000000"/>
        </w:rPr>
        <w:t>Верно ли, что в тупоугольном треугольнике все углы тупые? (нет)</w:t>
      </w:r>
    </w:p>
    <w:p w14:paraId="0ADF5F84" w14:textId="77777777" w:rsidR="005E7EBD" w:rsidRDefault="005E7EBD" w:rsidP="005E7EBD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2B4F4DF" w14:textId="798BFFC0" w:rsidR="00C41230" w:rsidRPr="005E7EBD" w:rsidRDefault="00C41230" w:rsidP="005E7EBD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7EBD">
        <w:rPr>
          <w:rFonts w:ascii="Times New Roman" w:hAnsi="Times New Roman" w:cs="Times New Roman"/>
          <w:b/>
          <w:sz w:val="24"/>
          <w:szCs w:val="24"/>
        </w:rPr>
        <w:t>Задача №4</w:t>
      </w:r>
    </w:p>
    <w:p w14:paraId="0E9E8648" w14:textId="1D8CC037" w:rsidR="00C41230" w:rsidRPr="005E7EBD" w:rsidRDefault="00C41230" w:rsidP="005E7EBD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7EBD">
        <w:rPr>
          <w:rFonts w:ascii="Times New Roman" w:hAnsi="Times New Roman" w:cs="Times New Roman"/>
          <w:sz w:val="24"/>
          <w:szCs w:val="24"/>
        </w:rPr>
        <w:t>Чтобы закрепить черепицу на крыше, нужна лестница соответствующей длины. Лестничная конструкция достаточно неустойчива, поэтому нужно, согласно техническим условиям, соблюдать угол в 60</w:t>
      </w:r>
      <w:r w:rsidRPr="005E7EBD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="005E7EBD" w:rsidRPr="005E7EBD">
        <w:rPr>
          <w:rFonts w:ascii="Times New Roman" w:hAnsi="Times New Roman" w:cs="Times New Roman"/>
          <w:sz w:val="24"/>
          <w:szCs w:val="24"/>
          <w:vertAlign w:val="superscript"/>
        </w:rPr>
        <w:t>.</w:t>
      </w:r>
      <w:r w:rsidRPr="005E7EBD">
        <w:rPr>
          <w:rFonts w:ascii="Times New Roman" w:hAnsi="Times New Roman" w:cs="Times New Roman"/>
          <w:sz w:val="24"/>
          <w:szCs w:val="24"/>
        </w:rPr>
        <w:t xml:space="preserve"> </w:t>
      </w:r>
      <w:r w:rsidR="005E7EBD" w:rsidRPr="005E7EBD">
        <w:rPr>
          <w:rFonts w:ascii="Times New Roman" w:hAnsi="Times New Roman" w:cs="Times New Roman"/>
          <w:sz w:val="24"/>
          <w:szCs w:val="24"/>
        </w:rPr>
        <w:t>(слайд 1</w:t>
      </w:r>
      <w:r w:rsidR="005E7EBD" w:rsidRPr="005E7EBD">
        <w:rPr>
          <w:rFonts w:ascii="Times New Roman" w:hAnsi="Times New Roman" w:cs="Times New Roman"/>
          <w:sz w:val="24"/>
          <w:szCs w:val="24"/>
        </w:rPr>
        <w:t>6</w:t>
      </w:r>
      <w:r w:rsidR="005E7EBD" w:rsidRPr="005E7EBD">
        <w:rPr>
          <w:rFonts w:ascii="Times New Roman" w:hAnsi="Times New Roman" w:cs="Times New Roman"/>
          <w:sz w:val="24"/>
          <w:szCs w:val="24"/>
        </w:rPr>
        <w:t>)</w:t>
      </w:r>
    </w:p>
    <w:p w14:paraId="72922F73" w14:textId="77777777" w:rsidR="00C41230" w:rsidRPr="005E7EBD" w:rsidRDefault="00C41230" w:rsidP="005E7EBD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7EBD">
        <w:rPr>
          <w:rFonts w:ascii="Times New Roman" w:hAnsi="Times New Roman" w:cs="Times New Roman"/>
          <w:sz w:val="24"/>
          <w:szCs w:val="24"/>
        </w:rPr>
        <w:t>Вычислите длину лестницы.</w:t>
      </w:r>
    </w:p>
    <w:p w14:paraId="104583E4" w14:textId="77777777" w:rsidR="00F80B6E" w:rsidRPr="005E7EBD" w:rsidRDefault="00F80B6E" w:rsidP="005E7EBD">
      <w:pPr>
        <w:spacing w:after="0" w:line="276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E7EBD">
        <w:rPr>
          <w:rFonts w:ascii="Times New Roman" w:hAnsi="Times New Roman" w:cs="Times New Roman"/>
          <w:i/>
          <w:sz w:val="24"/>
          <w:szCs w:val="24"/>
        </w:rPr>
        <w:t>Каждая группа выполняет необходимые расчеты</w:t>
      </w:r>
    </w:p>
    <w:p w14:paraId="55E16B56" w14:textId="77777777" w:rsidR="00F80B6E" w:rsidRPr="005E7EBD" w:rsidRDefault="00F80B6E" w:rsidP="005E7EBD">
      <w:pPr>
        <w:spacing w:after="0" w:line="276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E7EBD">
        <w:rPr>
          <w:rFonts w:ascii="Times New Roman" w:hAnsi="Times New Roman" w:cs="Times New Roman"/>
          <w:iCs/>
          <w:sz w:val="24"/>
          <w:szCs w:val="24"/>
        </w:rPr>
        <w:t>Называет ответ, записывают баллы в оценочный лист.</w:t>
      </w:r>
    </w:p>
    <w:p w14:paraId="64B48191" w14:textId="02FA4719" w:rsidR="00C41230" w:rsidRPr="005E7EBD" w:rsidRDefault="00C41230" w:rsidP="005E7EBD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7EBD">
        <w:rPr>
          <w:rFonts w:ascii="Times New Roman" w:hAnsi="Times New Roman" w:cs="Times New Roman"/>
          <w:b/>
          <w:sz w:val="24"/>
          <w:szCs w:val="24"/>
        </w:rPr>
        <w:t>Задача №</w:t>
      </w:r>
      <w:r w:rsidR="00F80B6E" w:rsidRPr="005E7EBD">
        <w:rPr>
          <w:rFonts w:ascii="Times New Roman" w:hAnsi="Times New Roman" w:cs="Times New Roman"/>
          <w:b/>
          <w:sz w:val="24"/>
          <w:szCs w:val="24"/>
        </w:rPr>
        <w:t>5</w:t>
      </w:r>
    </w:p>
    <w:p w14:paraId="7BDB800C" w14:textId="0A23D8E8" w:rsidR="00C41230" w:rsidRPr="005E7EBD" w:rsidRDefault="00C41230" w:rsidP="005E7EBD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7EBD">
        <w:rPr>
          <w:rFonts w:ascii="Times New Roman" w:hAnsi="Times New Roman" w:cs="Times New Roman"/>
          <w:sz w:val="24"/>
          <w:szCs w:val="24"/>
        </w:rPr>
        <w:t xml:space="preserve">Крыша готова. Теперь переходим к внутренним отделочным работам. Для начала нам нужно установить лестницу на мансарду. У вас есть готовая лестница. Определите, хватит ли ее длины, если вам </w:t>
      </w:r>
      <w:r w:rsidR="00F80B6E" w:rsidRPr="005E7EBD">
        <w:rPr>
          <w:rFonts w:ascii="Times New Roman" w:hAnsi="Times New Roman" w:cs="Times New Roman"/>
          <w:sz w:val="24"/>
          <w:szCs w:val="24"/>
        </w:rPr>
        <w:t>необходимо 10</w:t>
      </w:r>
      <w:r w:rsidRPr="005E7EBD">
        <w:rPr>
          <w:rFonts w:ascii="Times New Roman" w:hAnsi="Times New Roman" w:cs="Times New Roman"/>
          <w:sz w:val="24"/>
          <w:szCs w:val="24"/>
        </w:rPr>
        <w:t xml:space="preserve"> м лестницы.</w:t>
      </w:r>
      <w:r w:rsidR="005E7EBD" w:rsidRPr="005E7EBD">
        <w:rPr>
          <w:rFonts w:ascii="Times New Roman" w:hAnsi="Times New Roman" w:cs="Times New Roman"/>
          <w:sz w:val="24"/>
          <w:szCs w:val="24"/>
        </w:rPr>
        <w:t xml:space="preserve"> </w:t>
      </w:r>
      <w:r w:rsidR="005E7EBD" w:rsidRPr="005E7EBD">
        <w:rPr>
          <w:rFonts w:ascii="Times New Roman" w:hAnsi="Times New Roman" w:cs="Times New Roman"/>
          <w:sz w:val="24"/>
          <w:szCs w:val="24"/>
        </w:rPr>
        <w:t>(слайд 1</w:t>
      </w:r>
      <w:r w:rsidR="005E7EBD" w:rsidRPr="005E7EBD">
        <w:rPr>
          <w:rFonts w:ascii="Times New Roman" w:hAnsi="Times New Roman" w:cs="Times New Roman"/>
          <w:sz w:val="24"/>
          <w:szCs w:val="24"/>
        </w:rPr>
        <w:t>7</w:t>
      </w:r>
      <w:r w:rsidR="005E7EBD" w:rsidRPr="005E7EBD">
        <w:rPr>
          <w:rFonts w:ascii="Times New Roman" w:hAnsi="Times New Roman" w:cs="Times New Roman"/>
          <w:sz w:val="24"/>
          <w:szCs w:val="24"/>
        </w:rPr>
        <w:t>)</w:t>
      </w:r>
    </w:p>
    <w:p w14:paraId="43DFB435" w14:textId="77777777" w:rsidR="00F80B6E" w:rsidRPr="005E7EBD" w:rsidRDefault="00F80B6E" w:rsidP="005E7EBD">
      <w:pPr>
        <w:spacing w:after="0" w:line="276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E7EBD">
        <w:rPr>
          <w:rFonts w:ascii="Times New Roman" w:hAnsi="Times New Roman" w:cs="Times New Roman"/>
          <w:i/>
          <w:sz w:val="24"/>
          <w:szCs w:val="24"/>
        </w:rPr>
        <w:t>Каждая группа выполняет необходимые расчеты</w:t>
      </w:r>
    </w:p>
    <w:p w14:paraId="781139A8" w14:textId="48991C5D" w:rsidR="00F80B6E" w:rsidRPr="005E7EBD" w:rsidRDefault="00F80B6E" w:rsidP="005E7EBD">
      <w:pPr>
        <w:spacing w:after="0" w:line="276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E7EBD">
        <w:rPr>
          <w:rFonts w:ascii="Times New Roman" w:hAnsi="Times New Roman" w:cs="Times New Roman"/>
          <w:iCs/>
          <w:sz w:val="24"/>
          <w:szCs w:val="24"/>
        </w:rPr>
        <w:t>Называет ответ, записывают баллы в оценочный лист.</w:t>
      </w:r>
    </w:p>
    <w:p w14:paraId="34E1E9A3" w14:textId="6101997B" w:rsidR="00F80B6E" w:rsidRPr="005E7EBD" w:rsidRDefault="00F80B6E" w:rsidP="005E7EBD">
      <w:pPr>
        <w:spacing w:after="0" w:line="276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E7EBD">
        <w:rPr>
          <w:rFonts w:ascii="Times New Roman" w:hAnsi="Times New Roman" w:cs="Times New Roman"/>
          <w:iCs/>
          <w:sz w:val="24"/>
          <w:szCs w:val="24"/>
        </w:rPr>
        <w:t>Подсчитывают баллы.</w:t>
      </w:r>
    </w:p>
    <w:p w14:paraId="5C59AFC0" w14:textId="189013E1" w:rsidR="00C41230" w:rsidRPr="005E7EBD" w:rsidRDefault="005A7703" w:rsidP="005E7EBD">
      <w:pPr>
        <w:pStyle w:val="a3"/>
        <w:numPr>
          <w:ilvl w:val="0"/>
          <w:numId w:val="5"/>
        </w:numPr>
        <w:spacing w:after="0" w:afterAutospacing="0" w:line="276" w:lineRule="auto"/>
        <w:jc w:val="both"/>
        <w:rPr>
          <w:b/>
          <w:color w:val="000000"/>
        </w:rPr>
      </w:pPr>
      <w:r w:rsidRPr="005E7EBD">
        <w:rPr>
          <w:b/>
          <w:color w:val="000000"/>
        </w:rPr>
        <w:t xml:space="preserve">Подведение итогов урока. </w:t>
      </w:r>
    </w:p>
    <w:p w14:paraId="2BB06043" w14:textId="77777777" w:rsidR="005A7703" w:rsidRPr="005A7703" w:rsidRDefault="005A7703" w:rsidP="005E7EBD">
      <w:pPr>
        <w:pStyle w:val="a3"/>
        <w:spacing w:before="0" w:beforeAutospacing="0" w:after="0" w:afterAutospacing="0" w:line="276" w:lineRule="auto"/>
        <w:jc w:val="both"/>
        <w:rPr>
          <w:bCs/>
          <w:color w:val="000000"/>
        </w:rPr>
      </w:pPr>
      <w:r w:rsidRPr="005A7703">
        <w:rPr>
          <w:bCs/>
          <w:color w:val="000000"/>
        </w:rPr>
        <w:t>Суть истины вся в том, что нам она – навечно,</w:t>
      </w:r>
    </w:p>
    <w:p w14:paraId="2869A7DC" w14:textId="77777777" w:rsidR="005A7703" w:rsidRPr="005A7703" w:rsidRDefault="005A7703" w:rsidP="005E7EBD">
      <w:pPr>
        <w:pStyle w:val="a3"/>
        <w:spacing w:before="0" w:beforeAutospacing="0" w:after="0" w:afterAutospacing="0" w:line="276" w:lineRule="auto"/>
        <w:jc w:val="both"/>
        <w:rPr>
          <w:bCs/>
          <w:color w:val="000000"/>
        </w:rPr>
      </w:pPr>
      <w:r w:rsidRPr="005A7703">
        <w:rPr>
          <w:bCs/>
          <w:color w:val="000000"/>
        </w:rPr>
        <w:t>Когда хоть раз в прозрении её увидим свет,</w:t>
      </w:r>
    </w:p>
    <w:p w14:paraId="78595B44" w14:textId="77777777" w:rsidR="005A7703" w:rsidRPr="005A7703" w:rsidRDefault="005A7703" w:rsidP="005E7EBD">
      <w:pPr>
        <w:pStyle w:val="a3"/>
        <w:spacing w:before="0" w:beforeAutospacing="0" w:after="0" w:afterAutospacing="0" w:line="276" w:lineRule="auto"/>
        <w:jc w:val="both"/>
        <w:rPr>
          <w:bCs/>
          <w:color w:val="000000"/>
        </w:rPr>
      </w:pPr>
      <w:r w:rsidRPr="005A7703">
        <w:rPr>
          <w:bCs/>
          <w:color w:val="000000"/>
        </w:rPr>
        <w:t>И теорема Пифагора через столько лет</w:t>
      </w:r>
    </w:p>
    <w:p w14:paraId="652FA81F" w14:textId="19EFE4CB" w:rsidR="005A7703" w:rsidRPr="005E7EBD" w:rsidRDefault="005A7703" w:rsidP="005E7EBD">
      <w:pPr>
        <w:pStyle w:val="a3"/>
        <w:spacing w:before="0" w:beforeAutospacing="0" w:after="0" w:afterAutospacing="0" w:line="276" w:lineRule="auto"/>
        <w:jc w:val="both"/>
        <w:rPr>
          <w:bCs/>
          <w:color w:val="000000"/>
        </w:rPr>
      </w:pPr>
      <w:r w:rsidRPr="005E7EBD">
        <w:rPr>
          <w:bCs/>
          <w:color w:val="000000"/>
        </w:rPr>
        <w:t>Для нас. Как для него, бесспорна, безупречна</w:t>
      </w:r>
    </w:p>
    <w:p w14:paraId="2328EF67" w14:textId="747509F9" w:rsidR="005A7703" w:rsidRPr="005E7EBD" w:rsidRDefault="005A7703" w:rsidP="005E7EBD">
      <w:pPr>
        <w:pStyle w:val="a3"/>
        <w:spacing w:before="0" w:beforeAutospacing="0" w:after="0" w:afterAutospacing="0" w:line="276" w:lineRule="auto"/>
        <w:jc w:val="both"/>
        <w:rPr>
          <w:bCs/>
          <w:color w:val="000000"/>
        </w:rPr>
      </w:pPr>
    </w:p>
    <w:p w14:paraId="490C8134" w14:textId="3F4705F4" w:rsidR="005A7703" w:rsidRPr="005E7EBD" w:rsidRDefault="005A7703" w:rsidP="005E7EBD">
      <w:pPr>
        <w:pStyle w:val="a3"/>
        <w:spacing w:before="0" w:beforeAutospacing="0" w:after="0" w:afterAutospacing="0" w:line="276" w:lineRule="auto"/>
        <w:jc w:val="both"/>
        <w:rPr>
          <w:bCs/>
          <w:color w:val="000000"/>
        </w:rPr>
      </w:pPr>
      <w:r w:rsidRPr="005E7EBD">
        <w:rPr>
          <w:bCs/>
          <w:color w:val="000000"/>
        </w:rPr>
        <w:t xml:space="preserve">Памятник Пифагору напоминает нам о его самом известном открытии. </w:t>
      </w:r>
    </w:p>
    <w:p w14:paraId="22BC3869" w14:textId="29CCD4A9" w:rsidR="005A7703" w:rsidRPr="005E7EBD" w:rsidRDefault="005A7703" w:rsidP="005E7EBD">
      <w:pPr>
        <w:pStyle w:val="a3"/>
        <w:spacing w:before="0" w:beforeAutospacing="0" w:after="0" w:afterAutospacing="0" w:line="276" w:lineRule="auto"/>
        <w:jc w:val="both"/>
        <w:rPr>
          <w:bCs/>
          <w:color w:val="000000"/>
        </w:rPr>
      </w:pPr>
    </w:p>
    <w:p w14:paraId="4A885B7B" w14:textId="77777777" w:rsidR="005A7703" w:rsidRPr="005E7EBD" w:rsidRDefault="005A7703" w:rsidP="005E7EBD">
      <w:pPr>
        <w:pStyle w:val="a3"/>
        <w:spacing w:before="0" w:beforeAutospacing="0" w:after="0" w:afterAutospacing="0" w:line="276" w:lineRule="auto"/>
        <w:jc w:val="both"/>
        <w:rPr>
          <w:bCs/>
          <w:color w:val="000000"/>
        </w:rPr>
      </w:pPr>
      <w:r w:rsidRPr="005E7EBD">
        <w:rPr>
          <w:bCs/>
          <w:color w:val="000000"/>
        </w:rPr>
        <w:lastRenderedPageBreak/>
        <w:t xml:space="preserve">В </w:t>
      </w:r>
      <w:r w:rsidRPr="005E7EBD">
        <w:rPr>
          <w:bCs/>
          <w:color w:val="000000"/>
        </w:rPr>
        <w:t>конце девятнадцатого века высказывались разнообразные предположения о существовании обитателей Марса подобных человеку.</w:t>
      </w:r>
      <w:r w:rsidRPr="005E7EBD">
        <w:rPr>
          <w:bCs/>
          <w:color w:val="000000"/>
        </w:rPr>
        <w:t xml:space="preserve"> </w:t>
      </w:r>
      <w:r w:rsidRPr="005E7EBD">
        <w:rPr>
          <w:bCs/>
          <w:color w:val="000000"/>
        </w:rPr>
        <w:t>Естественно, что вопрос о том, можно ли с помощью световых сигналов объясняться с этими гипотетическими существами, вызвал оживленную дискуссию. Парижской академией наук была даже установлена премия в 100000 франков тому, кто первый установит связь с каким-нибудь обитателем другого небесного тела; эта премия все еще ждет счастливца. Было решено передать обитателям Марса сигнал в виде теоремы Пифагора.</w:t>
      </w:r>
    </w:p>
    <w:p w14:paraId="320719EF" w14:textId="448EBD58" w:rsidR="005A7703" w:rsidRPr="005E7EBD" w:rsidRDefault="005E7EBD" w:rsidP="005E7EBD">
      <w:pPr>
        <w:pStyle w:val="a3"/>
        <w:spacing w:before="0" w:beforeAutospacing="0" w:after="0" w:afterAutospacing="0" w:line="276" w:lineRule="auto"/>
        <w:jc w:val="both"/>
        <w:rPr>
          <w:bCs/>
          <w:color w:val="000000"/>
        </w:rPr>
      </w:pPr>
      <w:r w:rsidRPr="005E7EBD">
        <w:rPr>
          <w:bCs/>
          <w:color w:val="000000"/>
        </w:rPr>
        <w:t>Неизвестно как</w:t>
      </w:r>
      <w:r w:rsidR="005A7703" w:rsidRPr="005E7EBD">
        <w:rPr>
          <w:bCs/>
          <w:color w:val="000000"/>
        </w:rPr>
        <w:t xml:space="preserve"> это сделать, но для всех очевидно, что математический факт, выражаемый </w:t>
      </w:r>
      <w:r w:rsidRPr="005E7EBD">
        <w:rPr>
          <w:bCs/>
          <w:color w:val="000000"/>
        </w:rPr>
        <w:t>теоремой Пифагора,</w:t>
      </w:r>
      <w:r w:rsidR="005A7703" w:rsidRPr="005E7EBD">
        <w:rPr>
          <w:bCs/>
          <w:color w:val="000000"/>
        </w:rPr>
        <w:t xml:space="preserve"> имеет место всюду и поэтому похожие на нас обитатели другого мира должны понять такой сигнал.</w:t>
      </w:r>
    </w:p>
    <w:p w14:paraId="77B84E9C" w14:textId="77777777" w:rsidR="00C41230" w:rsidRPr="005E7EBD" w:rsidRDefault="00C41230" w:rsidP="005E7EBD">
      <w:pPr>
        <w:pStyle w:val="a3"/>
        <w:spacing w:after="0" w:afterAutospacing="0" w:line="276" w:lineRule="auto"/>
        <w:ind w:firstLine="567"/>
        <w:jc w:val="both"/>
      </w:pPr>
      <w:r w:rsidRPr="005E7EBD">
        <w:t>- Каким еще знания, кроме Т. Пифагора вам пришлось использовать при решении практических задач (высказывания учащихся).</w:t>
      </w:r>
    </w:p>
    <w:p w14:paraId="74ACAC28" w14:textId="77777777" w:rsidR="00C41230" w:rsidRPr="005E7EBD" w:rsidRDefault="00C41230" w:rsidP="005E7EBD">
      <w:pPr>
        <w:pStyle w:val="a3"/>
        <w:spacing w:after="0" w:afterAutospacing="0" w:line="276" w:lineRule="auto"/>
        <w:ind w:firstLine="567"/>
        <w:jc w:val="both"/>
      </w:pPr>
      <w:r w:rsidRPr="005E7EBD">
        <w:t>-Что вызвало наибольшие затруднения?</w:t>
      </w:r>
    </w:p>
    <w:p w14:paraId="1F55738B" w14:textId="57608C4E" w:rsidR="00C41230" w:rsidRPr="005E7EBD" w:rsidRDefault="00C41230" w:rsidP="005E7EBD">
      <w:pPr>
        <w:pStyle w:val="a3"/>
        <w:spacing w:after="0" w:afterAutospacing="0" w:line="276" w:lineRule="auto"/>
        <w:ind w:firstLine="567"/>
        <w:jc w:val="both"/>
      </w:pPr>
      <w:r w:rsidRPr="005E7EBD">
        <w:t>- Таким образом, вы еще раз убедились, что все знания, приобретаемые на уроках, вам обязательно пригодятся</w:t>
      </w:r>
      <w:r w:rsidR="005E7EBD" w:rsidRPr="005E7EBD">
        <w:t xml:space="preserve"> в жизни</w:t>
      </w:r>
      <w:r w:rsidRPr="005E7EBD">
        <w:t>.</w:t>
      </w:r>
    </w:p>
    <w:p w14:paraId="2DF369EC" w14:textId="7B2EA96B" w:rsidR="005E7EBD" w:rsidRPr="005E7EBD" w:rsidRDefault="005E7EBD" w:rsidP="005E7EBD">
      <w:pPr>
        <w:pStyle w:val="a3"/>
        <w:spacing w:after="0" w:afterAutospacing="0" w:line="276" w:lineRule="auto"/>
        <w:ind w:firstLine="567"/>
        <w:jc w:val="both"/>
        <w:rPr>
          <w:b/>
          <w:color w:val="000000"/>
        </w:rPr>
      </w:pPr>
      <w:r w:rsidRPr="005E7EBD">
        <w:rPr>
          <w:b/>
          <w:bCs/>
        </w:rPr>
        <w:t xml:space="preserve">7.  </w:t>
      </w:r>
      <w:r w:rsidRPr="005E7EBD">
        <w:rPr>
          <w:b/>
          <w:color w:val="000000"/>
        </w:rPr>
        <w:t>Рефлексия</w:t>
      </w:r>
    </w:p>
    <w:p w14:paraId="482671F8" w14:textId="02229446" w:rsidR="005E7EBD" w:rsidRPr="005E7EBD" w:rsidRDefault="005E7EBD" w:rsidP="005E7EBD">
      <w:pPr>
        <w:pStyle w:val="a3"/>
        <w:spacing w:after="0" w:afterAutospacing="0" w:line="276" w:lineRule="auto"/>
        <w:ind w:firstLine="567"/>
        <w:jc w:val="both"/>
        <w:rPr>
          <w:bCs/>
          <w:color w:val="000000"/>
        </w:rPr>
      </w:pPr>
      <w:r w:rsidRPr="005E7EBD">
        <w:rPr>
          <w:bCs/>
          <w:color w:val="000000"/>
        </w:rPr>
        <w:t>Заполняют рефлексивную мишень</w:t>
      </w:r>
    </w:p>
    <w:p w14:paraId="039F0565" w14:textId="4341AA7A" w:rsidR="005E7EBD" w:rsidRPr="005E7EBD" w:rsidRDefault="005E7EBD" w:rsidP="005E7EBD">
      <w:pPr>
        <w:pStyle w:val="a3"/>
        <w:numPr>
          <w:ilvl w:val="0"/>
          <w:numId w:val="6"/>
        </w:numPr>
        <w:spacing w:after="0" w:afterAutospacing="0" w:line="276" w:lineRule="auto"/>
        <w:jc w:val="both"/>
        <w:rPr>
          <w:bCs/>
        </w:rPr>
      </w:pPr>
      <w:r w:rsidRPr="005E7EBD">
        <w:rPr>
          <w:bCs/>
          <w:color w:val="000000"/>
        </w:rPr>
        <w:t xml:space="preserve">Домашнее задание на платформе </w:t>
      </w:r>
      <w:proofErr w:type="spellStart"/>
      <w:r w:rsidRPr="005E7EBD">
        <w:rPr>
          <w:bCs/>
          <w:color w:val="000000"/>
        </w:rPr>
        <w:t>ЯКласс</w:t>
      </w:r>
      <w:proofErr w:type="spellEnd"/>
    </w:p>
    <w:p w14:paraId="61806881" w14:textId="77777777" w:rsidR="00C41230" w:rsidRPr="005E7EBD" w:rsidRDefault="00C41230" w:rsidP="005E7EBD">
      <w:pPr>
        <w:spacing w:after="0" w:line="276" w:lineRule="auto"/>
        <w:ind w:firstLine="567"/>
        <w:jc w:val="both"/>
        <w:rPr>
          <w:rFonts w:ascii="Times New Roman" w:eastAsia="SimSun" w:hAnsi="Times New Roman" w:cs="Times New Roman"/>
          <w:bCs/>
          <w:iCs/>
          <w:kern w:val="3"/>
          <w:sz w:val="24"/>
          <w:szCs w:val="24"/>
        </w:rPr>
      </w:pPr>
    </w:p>
    <w:p w14:paraId="69D1C678" w14:textId="77777777" w:rsidR="001F349B" w:rsidRPr="005E7EBD" w:rsidRDefault="001F349B" w:rsidP="005E7EBD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AB86536" w14:textId="77777777" w:rsidR="001F349B" w:rsidRPr="005E7EBD" w:rsidRDefault="001F349B" w:rsidP="005E7EB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FD3BDF" w14:textId="77777777" w:rsidR="001F349B" w:rsidRPr="005E7EBD" w:rsidRDefault="001F349B" w:rsidP="005E7EB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sectPr w:rsidR="001F349B" w:rsidRPr="005E7E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64305C"/>
    <w:multiLevelType w:val="hybridMultilevel"/>
    <w:tmpl w:val="7506EF86"/>
    <w:lvl w:ilvl="0" w:tplc="A500A52A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BC21895"/>
    <w:multiLevelType w:val="hybridMultilevel"/>
    <w:tmpl w:val="05EEE9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5E6268"/>
    <w:multiLevelType w:val="hybridMultilevel"/>
    <w:tmpl w:val="F49CB074"/>
    <w:lvl w:ilvl="0" w:tplc="5E5C5BF4">
      <w:start w:val="4"/>
      <w:numFmt w:val="upperRoman"/>
      <w:lvlText w:val="%1."/>
      <w:lvlJc w:val="left"/>
      <w:pPr>
        <w:ind w:left="1080" w:hanging="720"/>
      </w:pPr>
      <w:rPr>
        <w:rFonts w:ascii="Times New Roman CYR" w:eastAsiaTheme="minorEastAsia" w:hAnsi="Times New Roman CYR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7D37C8"/>
    <w:multiLevelType w:val="hybridMultilevel"/>
    <w:tmpl w:val="879867D0"/>
    <w:lvl w:ilvl="0" w:tplc="00201418">
      <w:start w:val="1"/>
      <w:numFmt w:val="decimal"/>
      <w:lvlText w:val="%1."/>
      <w:lvlJc w:val="left"/>
      <w:pPr>
        <w:ind w:left="1070" w:hanging="360"/>
      </w:pPr>
      <w:rPr>
        <w:rFonts w:hint="default"/>
        <w:b/>
        <w:bCs/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93532A9"/>
    <w:multiLevelType w:val="hybridMultilevel"/>
    <w:tmpl w:val="20C0AD92"/>
    <w:lvl w:ilvl="0" w:tplc="5CEA11BE">
      <w:start w:val="8"/>
      <w:numFmt w:val="decimal"/>
      <w:lvlText w:val="%1."/>
      <w:lvlJc w:val="left"/>
      <w:pPr>
        <w:ind w:left="1287" w:hanging="360"/>
      </w:pPr>
      <w:rPr>
        <w:rFonts w:hint="default"/>
        <w:b/>
        <w:bCs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65EA21EA"/>
    <w:multiLevelType w:val="hybridMultilevel"/>
    <w:tmpl w:val="A68A92B0"/>
    <w:lvl w:ilvl="0" w:tplc="377CFDA8">
      <w:start w:val="1"/>
      <w:numFmt w:val="upperRoman"/>
      <w:lvlText w:val="%1."/>
      <w:lvlJc w:val="left"/>
      <w:pPr>
        <w:ind w:left="1004" w:hanging="7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0233"/>
    <w:rsid w:val="00075A9B"/>
    <w:rsid w:val="000B7CE0"/>
    <w:rsid w:val="001F349B"/>
    <w:rsid w:val="0020375E"/>
    <w:rsid w:val="0032333E"/>
    <w:rsid w:val="00433981"/>
    <w:rsid w:val="005A7703"/>
    <w:rsid w:val="005E7EBD"/>
    <w:rsid w:val="007355EE"/>
    <w:rsid w:val="0098158A"/>
    <w:rsid w:val="00A30233"/>
    <w:rsid w:val="00C17CC3"/>
    <w:rsid w:val="00C41230"/>
    <w:rsid w:val="00C96592"/>
    <w:rsid w:val="00CB16D2"/>
    <w:rsid w:val="00E55498"/>
    <w:rsid w:val="00E77D5E"/>
    <w:rsid w:val="00F62DD2"/>
    <w:rsid w:val="00F80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5C87E"/>
  <w15:chartTrackingRefBased/>
  <w15:docId w15:val="{CEC91ACB-1D6F-45CD-BB6E-8EEA6C761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F349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F349B"/>
    <w:pPr>
      <w:spacing w:after="200" w:line="276" w:lineRule="auto"/>
      <w:ind w:left="720"/>
      <w:contextualSpacing/>
    </w:pPr>
    <w:rPr>
      <w:rFonts w:eastAsiaTheme="minorEastAsia" w:cs="Times New Roman"/>
      <w:lang w:eastAsia="ru-RU"/>
    </w:rPr>
  </w:style>
  <w:style w:type="character" w:styleId="a5">
    <w:name w:val="annotation reference"/>
    <w:basedOn w:val="a0"/>
    <w:uiPriority w:val="99"/>
    <w:semiHidden/>
    <w:unhideWhenUsed/>
    <w:rsid w:val="00E77D5E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77D5E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77D5E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77D5E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77D5E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77D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77D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34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5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4</Pages>
  <Words>1218</Words>
  <Characters>6948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</dc:creator>
  <cp:keywords/>
  <dc:description/>
  <cp:lastModifiedBy>UserX</cp:lastModifiedBy>
  <cp:revision>3</cp:revision>
  <dcterms:created xsi:type="dcterms:W3CDTF">2025-11-26T11:16:00Z</dcterms:created>
  <dcterms:modified xsi:type="dcterms:W3CDTF">2025-11-26T14:27:00Z</dcterms:modified>
</cp:coreProperties>
</file>